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7D" w:rsidRDefault="0010289D" w:rsidP="00DF707D">
      <w:pPr>
        <w:jc w:val="center"/>
        <w:rPr>
          <w:noProof/>
          <w:sz w:val="20"/>
          <w:szCs w:val="20"/>
          <w:lang w:eastAsia="cs-CZ"/>
        </w:rPr>
      </w:pPr>
      <w:r w:rsidRPr="0010289D">
        <w:rPr>
          <w:noProof/>
          <w:sz w:val="20"/>
          <w:szCs w:val="2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5in;height:84pt;visibility:visible">
            <v:imagedata r:id="rId6" o:title=""/>
          </v:shape>
        </w:pict>
      </w:r>
    </w:p>
    <w:p w:rsidR="00DF707D" w:rsidRPr="004E287B" w:rsidRDefault="00DF707D" w:rsidP="00DF707D">
      <w:pPr>
        <w:jc w:val="center"/>
        <w:rPr>
          <w:rFonts w:ascii="Times New Roman" w:hAnsi="Times New Roman"/>
          <w:sz w:val="20"/>
          <w:szCs w:val="20"/>
        </w:rPr>
      </w:pPr>
      <w:r w:rsidRPr="004E287B">
        <w:rPr>
          <w:rFonts w:ascii="Times New Roman" w:hAnsi="Times New Roman"/>
          <w:sz w:val="20"/>
          <w:szCs w:val="20"/>
        </w:rPr>
        <w:t>Projekt č. 02.3.61/0.0/0.0/15_007/0000244</w:t>
      </w:r>
    </w:p>
    <w:p w:rsidR="00DF707D" w:rsidRPr="004E287B" w:rsidRDefault="00DF707D" w:rsidP="00DF707D">
      <w:pPr>
        <w:jc w:val="center"/>
        <w:rPr>
          <w:rFonts w:ascii="Times New Roman" w:hAnsi="Times New Roman"/>
          <w:sz w:val="20"/>
          <w:szCs w:val="20"/>
        </w:rPr>
      </w:pPr>
      <w:r w:rsidRPr="004E287B">
        <w:rPr>
          <w:rFonts w:ascii="Times New Roman" w:hAnsi="Times New Roman"/>
          <w:sz w:val="20"/>
          <w:szCs w:val="20"/>
        </w:rPr>
        <w:t>Rovný přístup k předškolnímu vzdělávání ve městě Brně</w:t>
      </w:r>
    </w:p>
    <w:p w:rsidR="00DF707D" w:rsidRPr="00533C0A" w:rsidRDefault="00DF707D" w:rsidP="004D47A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6631" w:rsidRDefault="00E36631" w:rsidP="00E3663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3B06">
        <w:rPr>
          <w:rFonts w:ascii="Times New Roman" w:hAnsi="Times New Roman"/>
          <w:b/>
          <w:sz w:val="24"/>
          <w:szCs w:val="24"/>
          <w:u w:val="single"/>
        </w:rPr>
        <w:t>Spolupracující přístup v systému péče o rodiny s</w:t>
      </w:r>
      <w:r>
        <w:rPr>
          <w:rFonts w:ascii="Times New Roman" w:hAnsi="Times New Roman"/>
          <w:b/>
          <w:sz w:val="24"/>
          <w:szCs w:val="24"/>
          <w:u w:val="single"/>
        </w:rPr>
        <w:t> </w:t>
      </w:r>
      <w:r w:rsidRPr="00063B06">
        <w:rPr>
          <w:rFonts w:ascii="Times New Roman" w:hAnsi="Times New Roman"/>
          <w:b/>
          <w:sz w:val="24"/>
          <w:szCs w:val="24"/>
          <w:u w:val="single"/>
        </w:rPr>
        <w:t>dětmi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36631" w:rsidRPr="00063B06" w:rsidRDefault="00E36631" w:rsidP="00E36631">
      <w:pPr>
        <w:jc w:val="center"/>
        <w:rPr>
          <w:rFonts w:ascii="Times New Roman" w:hAnsi="Times New Roman"/>
          <w:sz w:val="24"/>
          <w:szCs w:val="24"/>
        </w:rPr>
      </w:pPr>
      <w:r w:rsidRPr="00063B06">
        <w:rPr>
          <w:rFonts w:ascii="Times New Roman" w:hAnsi="Times New Roman"/>
          <w:sz w:val="24"/>
          <w:szCs w:val="24"/>
        </w:rPr>
        <w:t xml:space="preserve">Spolupráce OSPOD, NNO a dalších subjektů </w:t>
      </w:r>
    </w:p>
    <w:p w:rsidR="00D600B0" w:rsidRPr="004E287B" w:rsidRDefault="00D600B0" w:rsidP="00DF707D">
      <w:pPr>
        <w:jc w:val="both"/>
        <w:rPr>
          <w:rFonts w:ascii="Times New Roman" w:hAnsi="Times New Roman"/>
          <w:bCs/>
          <w:sz w:val="16"/>
          <w:szCs w:val="16"/>
        </w:rPr>
      </w:pPr>
    </w:p>
    <w:p w:rsidR="00D600B0" w:rsidRPr="004E287B" w:rsidRDefault="00D600B0" w:rsidP="00DF707D">
      <w:pPr>
        <w:jc w:val="both"/>
        <w:rPr>
          <w:rFonts w:ascii="Times New Roman" w:hAnsi="Times New Roman"/>
          <w:b/>
          <w:sz w:val="24"/>
          <w:szCs w:val="24"/>
        </w:rPr>
      </w:pPr>
      <w:r w:rsidRPr="004E287B">
        <w:rPr>
          <w:rFonts w:ascii="Times New Roman" w:hAnsi="Times New Roman"/>
          <w:b/>
          <w:sz w:val="24"/>
          <w:szCs w:val="24"/>
        </w:rPr>
        <w:t>Mož</w:t>
      </w:r>
      <w:r w:rsidR="004E287B" w:rsidRPr="004E287B">
        <w:rPr>
          <w:rFonts w:ascii="Times New Roman" w:hAnsi="Times New Roman"/>
          <w:b/>
          <w:sz w:val="24"/>
          <w:szCs w:val="24"/>
        </w:rPr>
        <w:t xml:space="preserve">nosti spolupráce OSPOD, </w:t>
      </w:r>
      <w:r w:rsidRPr="004E287B">
        <w:rPr>
          <w:rFonts w:ascii="Times New Roman" w:hAnsi="Times New Roman"/>
          <w:b/>
          <w:sz w:val="24"/>
          <w:szCs w:val="24"/>
        </w:rPr>
        <w:t>N</w:t>
      </w:r>
      <w:r w:rsidR="00533C0A" w:rsidRPr="004E287B">
        <w:rPr>
          <w:rFonts w:ascii="Times New Roman" w:hAnsi="Times New Roman"/>
          <w:b/>
          <w:sz w:val="24"/>
          <w:szCs w:val="24"/>
        </w:rPr>
        <w:t>N</w:t>
      </w:r>
      <w:r w:rsidRPr="004E287B">
        <w:rPr>
          <w:rFonts w:ascii="Times New Roman" w:hAnsi="Times New Roman"/>
          <w:b/>
          <w:sz w:val="24"/>
          <w:szCs w:val="24"/>
        </w:rPr>
        <w:t>O</w:t>
      </w:r>
      <w:r w:rsidR="004E287B" w:rsidRPr="004E287B">
        <w:rPr>
          <w:rFonts w:ascii="Times New Roman" w:hAnsi="Times New Roman"/>
          <w:b/>
          <w:sz w:val="24"/>
          <w:szCs w:val="24"/>
        </w:rPr>
        <w:t xml:space="preserve"> a dalších subjektů</w:t>
      </w:r>
      <w:r w:rsidR="00533C0A" w:rsidRPr="004E287B">
        <w:rPr>
          <w:rFonts w:ascii="Times New Roman" w:hAnsi="Times New Roman"/>
          <w:b/>
          <w:sz w:val="24"/>
          <w:szCs w:val="24"/>
        </w:rPr>
        <w:t>:</w:t>
      </w:r>
    </w:p>
    <w:p w:rsidR="00D600B0" w:rsidRPr="00DF707D" w:rsidRDefault="00D600B0" w:rsidP="00DF707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F707D">
        <w:rPr>
          <w:rFonts w:ascii="Times New Roman" w:hAnsi="Times New Roman"/>
          <w:sz w:val="24"/>
          <w:szCs w:val="24"/>
        </w:rPr>
        <w:t>Realizace případových konferencí</w:t>
      </w:r>
    </w:p>
    <w:p w:rsidR="00D600B0" w:rsidRPr="00DF707D" w:rsidRDefault="00D600B0" w:rsidP="00DF707D">
      <w:pPr>
        <w:jc w:val="both"/>
        <w:rPr>
          <w:rFonts w:ascii="Times New Roman" w:hAnsi="Times New Roman"/>
          <w:sz w:val="24"/>
          <w:szCs w:val="24"/>
        </w:rPr>
      </w:pPr>
      <w:r w:rsidRPr="00DF707D">
        <w:rPr>
          <w:rFonts w:ascii="Times New Roman" w:hAnsi="Times New Roman"/>
          <w:sz w:val="24"/>
          <w:szCs w:val="24"/>
        </w:rPr>
        <w:t>N</w:t>
      </w:r>
      <w:r w:rsidR="004E287B">
        <w:rPr>
          <w:rFonts w:ascii="Times New Roman" w:hAnsi="Times New Roman"/>
          <w:sz w:val="24"/>
          <w:szCs w:val="24"/>
        </w:rPr>
        <w:t>N</w:t>
      </w:r>
      <w:r w:rsidRPr="00DF707D">
        <w:rPr>
          <w:rFonts w:ascii="Times New Roman" w:hAnsi="Times New Roman"/>
          <w:sz w:val="24"/>
          <w:szCs w:val="24"/>
        </w:rPr>
        <w:t>O</w:t>
      </w:r>
      <w:r w:rsidR="00E36631">
        <w:rPr>
          <w:rFonts w:ascii="Times New Roman" w:hAnsi="Times New Roman"/>
          <w:sz w:val="24"/>
          <w:szCs w:val="24"/>
        </w:rPr>
        <w:t>, případně další subjekty vč. škol,</w:t>
      </w:r>
      <w:r w:rsidRPr="00DF707D">
        <w:rPr>
          <w:rFonts w:ascii="Times New Roman" w:hAnsi="Times New Roman"/>
          <w:sz w:val="24"/>
          <w:szCs w:val="24"/>
        </w:rPr>
        <w:t xml:space="preserve"> se mohou účastnit případových konferencí pořádaných OSPOD a podílet se na vytváření strategií v rámci podpory rodiny.</w:t>
      </w:r>
    </w:p>
    <w:p w:rsidR="00D600B0" w:rsidRPr="004E287B" w:rsidRDefault="00D600B0" w:rsidP="00DF707D">
      <w:pPr>
        <w:jc w:val="both"/>
        <w:rPr>
          <w:rFonts w:ascii="Times New Roman" w:hAnsi="Times New Roman"/>
          <w:sz w:val="16"/>
          <w:szCs w:val="16"/>
        </w:rPr>
      </w:pPr>
    </w:p>
    <w:p w:rsidR="00D600B0" w:rsidRPr="00DF707D" w:rsidRDefault="00D600B0" w:rsidP="00DF707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F707D">
        <w:rPr>
          <w:rFonts w:ascii="Times New Roman" w:hAnsi="Times New Roman"/>
          <w:sz w:val="24"/>
          <w:szCs w:val="24"/>
        </w:rPr>
        <w:t>Krizová intervence</w:t>
      </w:r>
    </w:p>
    <w:p w:rsidR="00D600B0" w:rsidRPr="00DF707D" w:rsidRDefault="00D600B0" w:rsidP="00DF707D">
      <w:pPr>
        <w:jc w:val="both"/>
        <w:rPr>
          <w:rFonts w:ascii="Times New Roman" w:hAnsi="Times New Roman"/>
          <w:sz w:val="24"/>
          <w:szCs w:val="24"/>
        </w:rPr>
      </w:pPr>
      <w:r w:rsidRPr="00DF707D">
        <w:rPr>
          <w:rFonts w:ascii="Times New Roman" w:hAnsi="Times New Roman"/>
          <w:sz w:val="24"/>
          <w:szCs w:val="24"/>
        </w:rPr>
        <w:t>Při práci s rodinou je přínosná součinnost OSPOD a N</w:t>
      </w:r>
      <w:r w:rsidR="00533C0A">
        <w:rPr>
          <w:rFonts w:ascii="Times New Roman" w:hAnsi="Times New Roman"/>
          <w:sz w:val="24"/>
          <w:szCs w:val="24"/>
        </w:rPr>
        <w:t>N</w:t>
      </w:r>
      <w:r w:rsidRPr="00DF707D">
        <w:rPr>
          <w:rFonts w:ascii="Times New Roman" w:hAnsi="Times New Roman"/>
          <w:sz w:val="24"/>
          <w:szCs w:val="24"/>
        </w:rPr>
        <w:t>O</w:t>
      </w:r>
      <w:r w:rsidR="00E36631">
        <w:rPr>
          <w:rFonts w:ascii="Times New Roman" w:hAnsi="Times New Roman"/>
          <w:sz w:val="24"/>
          <w:szCs w:val="24"/>
        </w:rPr>
        <w:t>, případně dalších subjektů</w:t>
      </w:r>
      <w:bookmarkStart w:id="0" w:name="_GoBack"/>
      <w:bookmarkEnd w:id="0"/>
      <w:r w:rsidRPr="00DF707D">
        <w:rPr>
          <w:rFonts w:ascii="Times New Roman" w:hAnsi="Times New Roman"/>
          <w:sz w:val="24"/>
          <w:szCs w:val="24"/>
        </w:rPr>
        <w:t>. Může přispět k překonávání krizových situací rodiny a pomoci následné stabilizaci prostřednictvím posílení kompetencí členů rodiny, cílem je obnovení funkcí rodinného systému.</w:t>
      </w:r>
    </w:p>
    <w:p w:rsidR="00D600B0" w:rsidRPr="004E287B" w:rsidRDefault="00D600B0" w:rsidP="00DF707D">
      <w:pPr>
        <w:jc w:val="both"/>
        <w:rPr>
          <w:rFonts w:ascii="Times New Roman" w:hAnsi="Times New Roman"/>
          <w:sz w:val="16"/>
          <w:szCs w:val="16"/>
        </w:rPr>
      </w:pPr>
    </w:p>
    <w:p w:rsidR="00D600B0" w:rsidRPr="00DF707D" w:rsidRDefault="00D600B0" w:rsidP="00DF707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F707D">
        <w:rPr>
          <w:rFonts w:ascii="Times New Roman" w:hAnsi="Times New Roman"/>
          <w:sz w:val="24"/>
          <w:szCs w:val="24"/>
        </w:rPr>
        <w:t>Anonymní a anonymizované oznámení v rámci sociálně-právní ochrany dětí</w:t>
      </w:r>
    </w:p>
    <w:p w:rsidR="00D600B0" w:rsidRPr="00DF707D" w:rsidRDefault="00D600B0" w:rsidP="00DF707D">
      <w:pPr>
        <w:jc w:val="both"/>
        <w:rPr>
          <w:rFonts w:ascii="Times New Roman" w:hAnsi="Times New Roman"/>
          <w:sz w:val="24"/>
          <w:szCs w:val="24"/>
        </w:rPr>
      </w:pPr>
      <w:r w:rsidRPr="00DF707D">
        <w:rPr>
          <w:rFonts w:ascii="Times New Roman" w:hAnsi="Times New Roman"/>
          <w:sz w:val="24"/>
          <w:szCs w:val="24"/>
        </w:rPr>
        <w:t>Postupy při ochraně osob oznamujících možné ohrožení dětí jsou založeny na respektování jejich anonymity.</w:t>
      </w:r>
    </w:p>
    <w:p w:rsidR="00D600B0" w:rsidRPr="004E287B" w:rsidRDefault="00D600B0" w:rsidP="00DF707D">
      <w:pPr>
        <w:jc w:val="both"/>
        <w:rPr>
          <w:rFonts w:ascii="Times New Roman" w:hAnsi="Times New Roman"/>
          <w:sz w:val="16"/>
          <w:szCs w:val="16"/>
        </w:rPr>
      </w:pPr>
    </w:p>
    <w:p w:rsidR="00D600B0" w:rsidRPr="00DF707D" w:rsidRDefault="00D600B0" w:rsidP="00DF707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F707D">
        <w:rPr>
          <w:rFonts w:ascii="Times New Roman" w:hAnsi="Times New Roman"/>
          <w:sz w:val="24"/>
          <w:szCs w:val="24"/>
        </w:rPr>
        <w:t>Asistované kontakty rodičů s dětmi</w:t>
      </w:r>
    </w:p>
    <w:p w:rsidR="00D600B0" w:rsidRPr="00DF707D" w:rsidRDefault="00D600B0" w:rsidP="00DF707D">
      <w:pPr>
        <w:jc w:val="both"/>
        <w:rPr>
          <w:rFonts w:ascii="Times New Roman" w:hAnsi="Times New Roman"/>
          <w:sz w:val="24"/>
          <w:szCs w:val="24"/>
        </w:rPr>
      </w:pPr>
      <w:r w:rsidRPr="00DF707D">
        <w:rPr>
          <w:rFonts w:ascii="Times New Roman" w:hAnsi="Times New Roman"/>
          <w:sz w:val="24"/>
          <w:szCs w:val="24"/>
        </w:rPr>
        <w:t>Asistovaná setkání rodičů s dětmi poskytují prostor k znovuobnovení nebo vytvoření vztahu mezi dítětem a rodičem. Důvodem přerušení vzájemných kontaktů může být rozchod rodičů, onemocnění rodiče, výkon trestu rodiče, problémy s drogami, domácí násilí apod. Cílem je zajištění bezpečného prostředí pro dítě a podpora rodiče při komunikaci s dítětem.</w:t>
      </w:r>
    </w:p>
    <w:p w:rsidR="00D600B0" w:rsidRPr="004E287B" w:rsidRDefault="00D600B0" w:rsidP="00DF707D">
      <w:pPr>
        <w:jc w:val="both"/>
        <w:rPr>
          <w:rFonts w:ascii="Times New Roman" w:hAnsi="Times New Roman"/>
          <w:sz w:val="16"/>
          <w:szCs w:val="16"/>
        </w:rPr>
      </w:pPr>
    </w:p>
    <w:p w:rsidR="00D600B0" w:rsidRPr="00DF707D" w:rsidRDefault="00D600B0" w:rsidP="00DF707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F707D">
        <w:rPr>
          <w:rFonts w:ascii="Times New Roman" w:hAnsi="Times New Roman"/>
          <w:sz w:val="24"/>
          <w:szCs w:val="24"/>
        </w:rPr>
        <w:t>Mediace</w:t>
      </w:r>
    </w:p>
    <w:p w:rsidR="00973FA5" w:rsidRPr="00DF707D" w:rsidRDefault="00D600B0" w:rsidP="00DF707D">
      <w:pPr>
        <w:jc w:val="both"/>
        <w:rPr>
          <w:rFonts w:ascii="Times New Roman" w:hAnsi="Times New Roman"/>
          <w:sz w:val="24"/>
          <w:szCs w:val="24"/>
        </w:rPr>
      </w:pPr>
      <w:r w:rsidRPr="00DF707D">
        <w:rPr>
          <w:rFonts w:ascii="Times New Roman" w:hAnsi="Times New Roman"/>
          <w:sz w:val="24"/>
          <w:szCs w:val="24"/>
        </w:rPr>
        <w:t>Rodinná mediace je mimosoudní řešení sporů, je využívána zejména při rozvodu/rozchodu rodičů a přispívá k vzájemnému vyjasnění a nastavení pravidel dalšího fungování. Její výhodou je menší časová a finanč</w:t>
      </w:r>
      <w:r w:rsidR="004E287B">
        <w:rPr>
          <w:rFonts w:ascii="Times New Roman" w:hAnsi="Times New Roman"/>
          <w:sz w:val="24"/>
          <w:szCs w:val="24"/>
        </w:rPr>
        <w:t xml:space="preserve">ní náročnost než soudní řízení. </w:t>
      </w:r>
      <w:r w:rsidR="00973FA5" w:rsidRPr="00DF707D">
        <w:rPr>
          <w:rFonts w:ascii="Times New Roman" w:hAnsi="Times New Roman"/>
          <w:sz w:val="24"/>
          <w:szCs w:val="24"/>
        </w:rPr>
        <w:t>Mediaci lze realizovat i ve školních zařízeních v případě konfli</w:t>
      </w:r>
      <w:r w:rsidR="00A06A87" w:rsidRPr="00DF707D">
        <w:rPr>
          <w:rFonts w:ascii="Times New Roman" w:hAnsi="Times New Roman"/>
          <w:sz w:val="24"/>
          <w:szCs w:val="24"/>
        </w:rPr>
        <w:t>ktů mezi rodiči a školou nebo mezi zaměstnanci školy.</w:t>
      </w:r>
    </w:p>
    <w:p w:rsidR="00D600B0" w:rsidRPr="004E287B" w:rsidRDefault="00D600B0" w:rsidP="00DF707D">
      <w:pPr>
        <w:jc w:val="both"/>
        <w:rPr>
          <w:rFonts w:ascii="Times New Roman" w:hAnsi="Times New Roman"/>
          <w:sz w:val="16"/>
          <w:szCs w:val="16"/>
        </w:rPr>
      </w:pPr>
    </w:p>
    <w:p w:rsidR="00D600B0" w:rsidRPr="00DF707D" w:rsidRDefault="00D600B0" w:rsidP="00DF707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F707D">
        <w:rPr>
          <w:rFonts w:ascii="Times New Roman" w:hAnsi="Times New Roman"/>
          <w:sz w:val="24"/>
          <w:szCs w:val="24"/>
        </w:rPr>
        <w:t>Poradenství</w:t>
      </w:r>
    </w:p>
    <w:p w:rsidR="00D600B0" w:rsidRPr="00DF707D" w:rsidRDefault="00D600B0" w:rsidP="00DF707D">
      <w:pPr>
        <w:jc w:val="both"/>
        <w:rPr>
          <w:rFonts w:ascii="Times New Roman" w:hAnsi="Times New Roman"/>
          <w:sz w:val="24"/>
          <w:szCs w:val="24"/>
        </w:rPr>
      </w:pPr>
      <w:r w:rsidRPr="00DF707D">
        <w:rPr>
          <w:rFonts w:ascii="Times New Roman" w:hAnsi="Times New Roman"/>
          <w:sz w:val="24"/>
          <w:szCs w:val="24"/>
        </w:rPr>
        <w:t>Psychoterapie a poradenství je nedílnou součástí při práci s rodinou, neboť je potřeba, aby rodinný systém realizoval změny při vzájemných interakcích, které by umožnily další fungování rodiny bez nutnosti intervence systému na ochranu dětí.</w:t>
      </w:r>
    </w:p>
    <w:p w:rsidR="00D600B0" w:rsidRPr="004E287B" w:rsidRDefault="00D600B0" w:rsidP="00DF707D">
      <w:pPr>
        <w:jc w:val="both"/>
        <w:rPr>
          <w:rFonts w:ascii="Times New Roman" w:hAnsi="Times New Roman"/>
          <w:sz w:val="16"/>
          <w:szCs w:val="16"/>
        </w:rPr>
      </w:pPr>
    </w:p>
    <w:p w:rsidR="00D600B0" w:rsidRPr="00DF707D" w:rsidRDefault="00D600B0" w:rsidP="00DF707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F707D">
        <w:rPr>
          <w:rFonts w:ascii="Times New Roman" w:hAnsi="Times New Roman"/>
          <w:sz w:val="24"/>
          <w:szCs w:val="24"/>
        </w:rPr>
        <w:t>Individuální plánování</w:t>
      </w:r>
    </w:p>
    <w:p w:rsidR="00D600B0" w:rsidRPr="00DF707D" w:rsidRDefault="00D600B0" w:rsidP="00DF707D">
      <w:pPr>
        <w:jc w:val="both"/>
        <w:rPr>
          <w:rFonts w:ascii="Times New Roman" w:hAnsi="Times New Roman"/>
          <w:sz w:val="24"/>
          <w:szCs w:val="24"/>
        </w:rPr>
      </w:pPr>
      <w:r w:rsidRPr="00DF707D">
        <w:rPr>
          <w:rFonts w:ascii="Times New Roman" w:hAnsi="Times New Roman"/>
          <w:sz w:val="24"/>
          <w:szCs w:val="24"/>
        </w:rPr>
        <w:t xml:space="preserve">Individuální plánování je důležité při stanovení cílů rodiny, posílení motivací ke změně, stanovení jednotlivých kroků k naplnění cílů a průběžné vyhodnocování. </w:t>
      </w:r>
    </w:p>
    <w:p w:rsidR="00656891" w:rsidRPr="004D47AD" w:rsidRDefault="00656891" w:rsidP="004E287B">
      <w:pPr>
        <w:jc w:val="both"/>
      </w:pPr>
    </w:p>
    <w:sectPr w:rsidR="00656891" w:rsidRPr="004D47AD" w:rsidSect="0094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5B5A"/>
    <w:multiLevelType w:val="hybridMultilevel"/>
    <w:tmpl w:val="A6FA6D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440BC"/>
    <w:multiLevelType w:val="hybridMultilevel"/>
    <w:tmpl w:val="4D7E44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C3009B"/>
    <w:multiLevelType w:val="hybridMultilevel"/>
    <w:tmpl w:val="4770EFF8"/>
    <w:lvl w:ilvl="0" w:tplc="BCFEE6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4127E"/>
    <w:multiLevelType w:val="hybridMultilevel"/>
    <w:tmpl w:val="2D94F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A0B09"/>
    <w:multiLevelType w:val="hybridMultilevel"/>
    <w:tmpl w:val="F2BE00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09587A"/>
    <w:multiLevelType w:val="hybridMultilevel"/>
    <w:tmpl w:val="CD5A75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54B57"/>
    <w:multiLevelType w:val="hybridMultilevel"/>
    <w:tmpl w:val="10DE6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7AD"/>
    <w:rsid w:val="00010792"/>
    <w:rsid w:val="00061F7A"/>
    <w:rsid w:val="0007101B"/>
    <w:rsid w:val="000960C5"/>
    <w:rsid w:val="000D322F"/>
    <w:rsid w:val="0010289D"/>
    <w:rsid w:val="001A390A"/>
    <w:rsid w:val="002A0A9F"/>
    <w:rsid w:val="00310761"/>
    <w:rsid w:val="0036581F"/>
    <w:rsid w:val="00487CA5"/>
    <w:rsid w:val="004C4847"/>
    <w:rsid w:val="004D47AD"/>
    <w:rsid w:val="004E287B"/>
    <w:rsid w:val="00520FA5"/>
    <w:rsid w:val="00533C0A"/>
    <w:rsid w:val="005575EB"/>
    <w:rsid w:val="00580140"/>
    <w:rsid w:val="005810F8"/>
    <w:rsid w:val="00636620"/>
    <w:rsid w:val="00656891"/>
    <w:rsid w:val="006E1A40"/>
    <w:rsid w:val="006F7F1B"/>
    <w:rsid w:val="00716E3D"/>
    <w:rsid w:val="008623CC"/>
    <w:rsid w:val="00910A2E"/>
    <w:rsid w:val="00941335"/>
    <w:rsid w:val="00971935"/>
    <w:rsid w:val="00973FA5"/>
    <w:rsid w:val="009B300D"/>
    <w:rsid w:val="00A06A87"/>
    <w:rsid w:val="00A461EB"/>
    <w:rsid w:val="00AE1767"/>
    <w:rsid w:val="00B112BF"/>
    <w:rsid w:val="00B159DA"/>
    <w:rsid w:val="00B3742B"/>
    <w:rsid w:val="00C03D29"/>
    <w:rsid w:val="00C1004C"/>
    <w:rsid w:val="00C240F9"/>
    <w:rsid w:val="00C4073D"/>
    <w:rsid w:val="00CA470A"/>
    <w:rsid w:val="00CE2214"/>
    <w:rsid w:val="00D33F01"/>
    <w:rsid w:val="00D46335"/>
    <w:rsid w:val="00D600B0"/>
    <w:rsid w:val="00DA731B"/>
    <w:rsid w:val="00DB09DF"/>
    <w:rsid w:val="00DF707D"/>
    <w:rsid w:val="00E02D20"/>
    <w:rsid w:val="00E2364A"/>
    <w:rsid w:val="00E36631"/>
    <w:rsid w:val="00E648D1"/>
    <w:rsid w:val="00E93121"/>
    <w:rsid w:val="00EA1AA8"/>
    <w:rsid w:val="00ED0EA2"/>
    <w:rsid w:val="00F144A3"/>
    <w:rsid w:val="00F37611"/>
    <w:rsid w:val="00F915AF"/>
    <w:rsid w:val="00FA4584"/>
    <w:rsid w:val="00FC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DAC820-71FA-477D-8CE7-23CF597B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1335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47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70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7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661CE-9A83-4709-9CBC-6F4E2DC2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jmeno</dc:creator>
  <cp:keywords/>
  <cp:lastModifiedBy>Vlasta Petříková</cp:lastModifiedBy>
  <cp:revision>2</cp:revision>
  <dcterms:created xsi:type="dcterms:W3CDTF">2018-11-08T08:50:00Z</dcterms:created>
  <dcterms:modified xsi:type="dcterms:W3CDTF">2018-11-08T08:50:00Z</dcterms:modified>
</cp:coreProperties>
</file>