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E44" w:rsidRDefault="004C5646">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85pt;margin-top:-28.75pt;width:110.25pt;height:59.25pt;z-index:251657728">
            <v:imagedata r:id="rId8" o:title=""/>
            <w10:wrap type="square"/>
          </v:shape>
          <o:OLEObject Type="Embed" ProgID="MSPhotoEd.3" ShapeID="_x0000_s1026" DrawAspect="Content" ObjectID="_1628667142" r:id="rId9"/>
        </w:object>
      </w:r>
    </w:p>
    <w:p w:rsidR="000B4E44" w:rsidRDefault="000B4E44">
      <w:pPr>
        <w:pStyle w:val="CM8"/>
        <w:widowControl/>
        <w:overflowPunct w:val="0"/>
        <w:spacing w:after="0"/>
        <w:textAlignment w:val="baseline"/>
        <w:rPr>
          <w:rFonts w:ascii="Times New Roman" w:hAnsi="Times New Roman" w:cs="Times New Roman"/>
          <w:szCs w:val="20"/>
        </w:rPr>
      </w:pPr>
    </w:p>
    <w:p w:rsidR="000B4E44" w:rsidRDefault="000B4E44" w:rsidP="001E2832">
      <w:pPr>
        <w:pStyle w:val="Zkladntext"/>
        <w:rPr>
          <w:b/>
          <w:bCs/>
          <w:sz w:val="28"/>
        </w:rPr>
      </w:pPr>
      <w:r>
        <w:rPr>
          <w:b/>
          <w:bCs/>
          <w:sz w:val="28"/>
        </w:rPr>
        <w:t xml:space="preserve">             POKYNY K VYPLNĚNÍ</w:t>
      </w:r>
    </w:p>
    <w:p w:rsidR="000B4E44" w:rsidRDefault="000B4E44">
      <w:pPr>
        <w:pStyle w:val="Zkladntext"/>
        <w:ind w:left="567"/>
        <w:rPr>
          <w:b/>
          <w:bCs/>
          <w:sz w:val="28"/>
        </w:rPr>
      </w:pPr>
    </w:p>
    <w:p w:rsidR="000B4E44" w:rsidRDefault="000B4E44">
      <w:pPr>
        <w:pStyle w:val="CM8"/>
        <w:widowControl/>
        <w:overflowPunct w:val="0"/>
        <w:spacing w:after="0"/>
        <w:textAlignment w:val="baseline"/>
        <w:rPr>
          <w:rFonts w:ascii="Times New Roman" w:hAnsi="Times New Roman" w:cs="Times New Roman"/>
          <w:szCs w:val="20"/>
        </w:rPr>
      </w:pPr>
    </w:p>
    <w:p w:rsidR="000B4E44" w:rsidRDefault="000B4E44">
      <w:pPr>
        <w:pStyle w:val="Zkladntext"/>
        <w:jc w:val="center"/>
        <w:rPr>
          <w:b/>
          <w:bCs/>
          <w:sz w:val="28"/>
        </w:rPr>
      </w:pPr>
      <w:r>
        <w:rPr>
          <w:b/>
          <w:bCs/>
          <w:sz w:val="28"/>
        </w:rPr>
        <w:t>ZMĚNOVÝ LIST</w:t>
      </w:r>
    </w:p>
    <w:p w:rsidR="00FA51D0" w:rsidRDefault="00FA51D0">
      <w:pPr>
        <w:pStyle w:val="Zkladntext"/>
        <w:jc w:val="center"/>
        <w:rPr>
          <w:b/>
          <w:bCs/>
          <w:sz w:val="28"/>
        </w:rPr>
      </w:pPr>
    </w:p>
    <w:p w:rsidR="002459F6" w:rsidRDefault="002459F6" w:rsidP="002459F6">
      <w:pPr>
        <w:jc w:val="both"/>
        <w:rPr>
          <w:b/>
          <w:sz w:val="24"/>
          <w:szCs w:val="24"/>
          <w:u w:val="single"/>
        </w:rPr>
      </w:pPr>
    </w:p>
    <w:p w:rsidR="002459F6" w:rsidRPr="00B96E87" w:rsidRDefault="002459F6" w:rsidP="00B96E87">
      <w:pPr>
        <w:jc w:val="both"/>
        <w:rPr>
          <w:b/>
          <w:sz w:val="24"/>
          <w:szCs w:val="24"/>
        </w:rPr>
      </w:pPr>
      <w:r w:rsidRPr="00B96E87">
        <w:rPr>
          <w:b/>
          <w:sz w:val="24"/>
          <w:szCs w:val="24"/>
          <w:u w:val="single"/>
        </w:rPr>
        <w:t>Upozornění:</w:t>
      </w:r>
      <w:r w:rsidRPr="00B96E87">
        <w:rPr>
          <w:b/>
          <w:sz w:val="24"/>
          <w:szCs w:val="24"/>
        </w:rPr>
        <w:t xml:space="preserve"> </w:t>
      </w:r>
      <w:r w:rsidR="00FE30D5" w:rsidRPr="00B96E87">
        <w:rPr>
          <w:b/>
          <w:sz w:val="24"/>
          <w:szCs w:val="24"/>
        </w:rPr>
        <w:t>N</w:t>
      </w:r>
      <w:r w:rsidRPr="00B96E87">
        <w:rPr>
          <w:b/>
          <w:sz w:val="24"/>
          <w:szCs w:val="24"/>
        </w:rPr>
        <w:t>ení možné podávat přihlášky k daňové</w:t>
      </w:r>
      <w:r w:rsidR="00FE30D5" w:rsidRPr="00B96E87">
        <w:rPr>
          <w:b/>
          <w:sz w:val="24"/>
          <w:szCs w:val="24"/>
        </w:rPr>
        <w:t xml:space="preserve"> registraci </w:t>
      </w:r>
      <w:r w:rsidRPr="00B96E87">
        <w:rPr>
          <w:b/>
          <w:sz w:val="24"/>
          <w:szCs w:val="24"/>
        </w:rPr>
        <w:t>a oznamovat FÚ změny registračních údajů ani žádat o zrušení registrace prostřednictvím formulářů JRF, ale je nutné použít formuláře vydané Ministerstvem financí, které jsou přílohou podání na JRF, přičemž na JRF formulářích se pouze vyznačuje, že podání má být předáno na příslušný FÚ.</w:t>
      </w:r>
    </w:p>
    <w:p w:rsidR="00FA51D0" w:rsidRPr="00B96E87" w:rsidRDefault="00FA51D0" w:rsidP="00B96E87">
      <w:pPr>
        <w:pStyle w:val="Zkladntext"/>
        <w:rPr>
          <w:b/>
          <w:bCs/>
          <w:szCs w:val="24"/>
        </w:rPr>
      </w:pPr>
    </w:p>
    <w:p w:rsidR="00E8013A" w:rsidRPr="00B96E87" w:rsidRDefault="00E8013A" w:rsidP="00B96E87">
      <w:pPr>
        <w:pStyle w:val="CM8"/>
        <w:widowControl/>
        <w:overflowPunct w:val="0"/>
        <w:spacing w:after="0"/>
        <w:jc w:val="both"/>
        <w:textAlignment w:val="baseline"/>
        <w:rPr>
          <w:rFonts w:ascii="Times New Roman" w:hAnsi="Times New Roman" w:cs="Times New Roman"/>
          <w:b/>
          <w:bCs/>
        </w:rPr>
      </w:pPr>
      <w:r w:rsidRPr="00B96E87">
        <w:rPr>
          <w:rFonts w:ascii="Times New Roman" w:hAnsi="Times New Roman" w:cs="Times New Roman"/>
          <w:b/>
          <w:bCs/>
        </w:rPr>
        <w:t xml:space="preserve">Identifikační část podnikatele – </w:t>
      </w:r>
      <w:r w:rsidR="000D54CF" w:rsidRPr="00B96E87">
        <w:rPr>
          <w:rFonts w:ascii="Times New Roman" w:hAnsi="Times New Roman" w:cs="Times New Roman"/>
          <w:bCs/>
        </w:rPr>
        <w:t>podnikatel vypl</w:t>
      </w:r>
      <w:r w:rsidR="00CF7CBD" w:rsidRPr="00B96E87">
        <w:rPr>
          <w:rFonts w:ascii="Times New Roman" w:hAnsi="Times New Roman" w:cs="Times New Roman"/>
          <w:bCs/>
        </w:rPr>
        <w:t>ní</w:t>
      </w:r>
      <w:r w:rsidR="000D54CF" w:rsidRPr="00B96E87">
        <w:rPr>
          <w:rFonts w:ascii="Times New Roman" w:hAnsi="Times New Roman" w:cs="Times New Roman"/>
          <w:bCs/>
        </w:rPr>
        <w:t xml:space="preserve"> své identifikační údaje;</w:t>
      </w:r>
      <w:r w:rsidR="000D54CF" w:rsidRPr="00B96E87">
        <w:rPr>
          <w:rFonts w:ascii="Times New Roman" w:hAnsi="Times New Roman" w:cs="Times New Roman"/>
          <w:b/>
          <w:bCs/>
        </w:rPr>
        <w:t xml:space="preserve"> </w:t>
      </w:r>
      <w:r w:rsidRPr="00B96E87">
        <w:rPr>
          <w:rFonts w:ascii="Times New Roman" w:hAnsi="Times New Roman" w:cs="Times New Roman"/>
          <w:bCs/>
        </w:rPr>
        <w:t xml:space="preserve">v případě pokračování v provozování živnosti při úmrtí podnikatele </w:t>
      </w:r>
      <w:r w:rsidR="000D54CF" w:rsidRPr="00B96E87">
        <w:rPr>
          <w:rFonts w:ascii="Times New Roman" w:hAnsi="Times New Roman" w:cs="Times New Roman"/>
          <w:bCs/>
        </w:rPr>
        <w:t>pokračovatel (osoba</w:t>
      </w:r>
      <w:r w:rsidR="00320669" w:rsidRPr="00B96E87">
        <w:rPr>
          <w:rFonts w:ascii="Times New Roman" w:hAnsi="Times New Roman" w:cs="Times New Roman"/>
          <w:bCs/>
        </w:rPr>
        <w:t xml:space="preserve"> </w:t>
      </w:r>
      <w:r w:rsidR="000D54CF" w:rsidRPr="00B96E87">
        <w:rPr>
          <w:rFonts w:ascii="Times New Roman" w:hAnsi="Times New Roman" w:cs="Times New Roman"/>
          <w:bCs/>
        </w:rPr>
        <w:t>pokračující</w:t>
      </w:r>
      <w:r w:rsidR="00320669" w:rsidRPr="00B96E87">
        <w:rPr>
          <w:rFonts w:ascii="Times New Roman" w:hAnsi="Times New Roman" w:cs="Times New Roman"/>
          <w:bCs/>
        </w:rPr>
        <w:t xml:space="preserve"> </w:t>
      </w:r>
      <w:r w:rsidR="00023BE8" w:rsidRPr="00B96E87">
        <w:rPr>
          <w:rFonts w:ascii="Times New Roman" w:hAnsi="Times New Roman" w:cs="Times New Roman"/>
          <w:bCs/>
        </w:rPr>
        <w:t>v provozování živnosti po zemřelém podnikateli</w:t>
      </w:r>
      <w:r w:rsidR="00EE3384" w:rsidRPr="00B96E87">
        <w:rPr>
          <w:rFonts w:ascii="Times New Roman" w:hAnsi="Times New Roman" w:cs="Times New Roman"/>
          <w:bCs/>
        </w:rPr>
        <w:t>)</w:t>
      </w:r>
      <w:r w:rsidRPr="00B96E87">
        <w:rPr>
          <w:rFonts w:ascii="Times New Roman" w:hAnsi="Times New Roman" w:cs="Times New Roman"/>
          <w:bCs/>
        </w:rPr>
        <w:t xml:space="preserve"> vyplní údaje týkající se zemřelého podnikatele </w:t>
      </w:r>
    </w:p>
    <w:p w:rsidR="00E8013A" w:rsidRPr="00B96E87" w:rsidRDefault="00E8013A" w:rsidP="00B96E87">
      <w:pPr>
        <w:jc w:val="both"/>
        <w:rPr>
          <w:sz w:val="24"/>
          <w:szCs w:val="24"/>
        </w:rPr>
      </w:pPr>
    </w:p>
    <w:p w:rsidR="000B4E44" w:rsidRPr="00B96E87" w:rsidRDefault="000B4E44" w:rsidP="00B96E87">
      <w:pPr>
        <w:pStyle w:val="CM8"/>
        <w:widowControl/>
        <w:overflowPunct w:val="0"/>
        <w:spacing w:after="0"/>
        <w:jc w:val="both"/>
        <w:textAlignment w:val="baseline"/>
        <w:rPr>
          <w:rFonts w:ascii="Times New Roman" w:hAnsi="Times New Roman" w:cs="Times New Roman"/>
        </w:rPr>
      </w:pPr>
      <w:r w:rsidRPr="00B96E87">
        <w:rPr>
          <w:rFonts w:ascii="Times New Roman" w:hAnsi="Times New Roman" w:cs="Times New Roman"/>
          <w:b/>
          <w:bCs/>
        </w:rPr>
        <w:t xml:space="preserve">01 </w:t>
      </w:r>
      <w:r w:rsidRPr="00B96E87">
        <w:rPr>
          <w:rFonts w:ascii="Times New Roman" w:hAnsi="Times New Roman" w:cs="Times New Roman"/>
        </w:rPr>
        <w:t>Uvede se živnost (živnosti), u které se změna oznamuje.</w:t>
      </w:r>
    </w:p>
    <w:p w:rsidR="000B4E44" w:rsidRPr="00B96E87" w:rsidRDefault="000B4E44" w:rsidP="00B96E87">
      <w:pPr>
        <w:jc w:val="both"/>
        <w:rPr>
          <w:sz w:val="24"/>
          <w:szCs w:val="24"/>
        </w:rPr>
      </w:pPr>
    </w:p>
    <w:p w:rsidR="000B4E44" w:rsidRPr="00B96E87" w:rsidRDefault="000B4E44" w:rsidP="00B96E87">
      <w:pPr>
        <w:jc w:val="both"/>
        <w:rPr>
          <w:color w:val="FF0000"/>
          <w:sz w:val="24"/>
          <w:szCs w:val="24"/>
        </w:rPr>
      </w:pPr>
      <w:r w:rsidRPr="00B96E87">
        <w:rPr>
          <w:b/>
          <w:bCs/>
          <w:sz w:val="24"/>
          <w:szCs w:val="24"/>
        </w:rPr>
        <w:t xml:space="preserve">02 </w:t>
      </w:r>
      <w:r w:rsidRPr="00B96E87">
        <w:rPr>
          <w:sz w:val="24"/>
          <w:szCs w:val="24"/>
        </w:rPr>
        <w:t>Uvede se údaj, který se mění, např. adresa pro doručování nebo adresa, kde lze vypořádat závazky. Pokud podnikatel</w:t>
      </w:r>
      <w:r w:rsidRPr="00B96E87">
        <w:rPr>
          <w:bCs/>
          <w:sz w:val="24"/>
          <w:szCs w:val="24"/>
        </w:rPr>
        <w:t xml:space="preserve"> ruší </w:t>
      </w:r>
      <w:r w:rsidRPr="00B96E87">
        <w:rPr>
          <w:sz w:val="24"/>
          <w:szCs w:val="24"/>
        </w:rPr>
        <w:t>původní doručovací adresu z předchozího podání (určenou i pro budoucí řízení), v kolonce 0</w:t>
      </w:r>
      <w:r w:rsidR="00A432CE" w:rsidRPr="00B96E87">
        <w:rPr>
          <w:sz w:val="24"/>
          <w:szCs w:val="24"/>
        </w:rPr>
        <w:t>9</w:t>
      </w:r>
      <w:r w:rsidRPr="00B96E87">
        <w:rPr>
          <w:sz w:val="24"/>
          <w:szCs w:val="24"/>
        </w:rPr>
        <w:t xml:space="preserve"> již novou adresu pro doručování neuvede.</w:t>
      </w:r>
      <w:r w:rsidR="000530CE" w:rsidRPr="00B96E87">
        <w:rPr>
          <w:sz w:val="24"/>
          <w:szCs w:val="24"/>
        </w:rPr>
        <w:t xml:space="preserve"> </w:t>
      </w:r>
    </w:p>
    <w:p w:rsidR="000B4E44" w:rsidRPr="00B96E87" w:rsidRDefault="000B4E44" w:rsidP="00B96E87">
      <w:pPr>
        <w:ind w:left="567" w:hanging="567"/>
        <w:jc w:val="both"/>
        <w:rPr>
          <w:b/>
          <w:bCs/>
          <w:sz w:val="24"/>
          <w:szCs w:val="24"/>
        </w:rPr>
      </w:pPr>
    </w:p>
    <w:p w:rsidR="00AF61A1" w:rsidRPr="00B96E87" w:rsidRDefault="000B4E44" w:rsidP="00B96E87">
      <w:pPr>
        <w:pStyle w:val="Nadpis1"/>
        <w:ind w:hanging="567"/>
        <w:rPr>
          <w:b w:val="0"/>
          <w:szCs w:val="24"/>
        </w:rPr>
      </w:pPr>
      <w:r w:rsidRPr="00B96E87">
        <w:rPr>
          <w:szCs w:val="24"/>
        </w:rPr>
        <w:t xml:space="preserve">         03 </w:t>
      </w:r>
      <w:r w:rsidRPr="00B96E87">
        <w:rPr>
          <w:b w:val="0"/>
          <w:bCs w:val="0"/>
          <w:szCs w:val="24"/>
        </w:rPr>
        <w:t>Do této kolonky se uvede pouze takový nový údaj, pro který není na změnovém listu samostatná kolonka. V této kolonce např. bude uvedena změna příjmení</w:t>
      </w:r>
      <w:r w:rsidR="000530CE" w:rsidRPr="00B96E87">
        <w:rPr>
          <w:b w:val="0"/>
          <w:bCs w:val="0"/>
          <w:szCs w:val="24"/>
        </w:rPr>
        <w:t>,</w:t>
      </w:r>
      <w:r w:rsidRPr="00B96E87">
        <w:rPr>
          <w:b w:val="0"/>
          <w:bCs w:val="0"/>
          <w:szCs w:val="24"/>
        </w:rPr>
        <w:t xml:space="preserve"> změna obchodní firmy</w:t>
      </w:r>
      <w:r w:rsidR="000530CE" w:rsidRPr="00B96E87">
        <w:rPr>
          <w:b w:val="0"/>
          <w:bCs w:val="0"/>
          <w:szCs w:val="24"/>
        </w:rPr>
        <w:t xml:space="preserve"> nebo změna statutárního orgánu, který je právnickou osobou</w:t>
      </w:r>
      <w:r w:rsidR="0048719D" w:rsidRPr="00B96E87">
        <w:rPr>
          <w:b w:val="0"/>
          <w:bCs w:val="0"/>
          <w:szCs w:val="24"/>
        </w:rPr>
        <w:t xml:space="preserve"> (postačí uvést název právnické osoby a její identifikační číslo)</w:t>
      </w:r>
      <w:r w:rsidRPr="00B96E87">
        <w:rPr>
          <w:b w:val="0"/>
          <w:bCs w:val="0"/>
          <w:szCs w:val="24"/>
        </w:rPr>
        <w:t>, ale např. změna bydliště</w:t>
      </w:r>
      <w:r w:rsidR="000530CE" w:rsidRPr="00B96E87">
        <w:rPr>
          <w:b w:val="0"/>
          <w:bCs w:val="0"/>
          <w:szCs w:val="24"/>
        </w:rPr>
        <w:t>,</w:t>
      </w:r>
      <w:r w:rsidRPr="00B96E87">
        <w:rPr>
          <w:b w:val="0"/>
          <w:bCs w:val="0"/>
          <w:szCs w:val="24"/>
        </w:rPr>
        <w:t xml:space="preserve"> změna odpovědného zástupce </w:t>
      </w:r>
      <w:r w:rsidR="000530CE" w:rsidRPr="00B96E87">
        <w:rPr>
          <w:b w:val="0"/>
          <w:bCs w:val="0"/>
          <w:szCs w:val="24"/>
        </w:rPr>
        <w:t xml:space="preserve">nebo změna osoby oprávněné zastupovat právnickou osobu, která je statutárním orgánem podnikatele, </w:t>
      </w:r>
      <w:r w:rsidRPr="00B96E87">
        <w:rPr>
          <w:b w:val="0"/>
          <w:bCs w:val="0"/>
          <w:szCs w:val="24"/>
        </w:rPr>
        <w:t>bude uvedena v kolonce určené pro tento nový údaj. Při změně příjmení</w:t>
      </w:r>
      <w:r w:rsidRPr="00B96E87">
        <w:rPr>
          <w:szCs w:val="24"/>
        </w:rPr>
        <w:t xml:space="preserve"> </w:t>
      </w:r>
      <w:r w:rsidRPr="00B96E87">
        <w:rPr>
          <w:b w:val="0"/>
          <w:bCs w:val="0"/>
          <w:szCs w:val="24"/>
        </w:rPr>
        <w:t>je nutné uvést do kolonky také přesné datum této změny</w:t>
      </w:r>
      <w:r w:rsidRPr="00B96E87">
        <w:rPr>
          <w:b w:val="0"/>
          <w:bCs w:val="0"/>
          <w:color w:val="FF0000"/>
          <w:szCs w:val="24"/>
        </w:rPr>
        <w:t xml:space="preserve"> </w:t>
      </w:r>
      <w:r w:rsidRPr="00B96E87">
        <w:rPr>
          <w:b w:val="0"/>
          <w:bCs w:val="0"/>
          <w:szCs w:val="24"/>
        </w:rPr>
        <w:t xml:space="preserve">a rodné příjmení. Při změně oborů činností živnosti volné se vyznačí (zaškrtnutím) kompletní seznam všech požadovaných oborů živnosti volné v příloze „Seznam oborů činností náležejících do živnosti volné…“. V této příloze tak budou uvedeny všechny obory činností, které podnikatel hodlá od data ohlášené změny vykonávat. </w:t>
      </w:r>
      <w:r w:rsidR="00AF61A1" w:rsidRPr="00B96E87">
        <w:rPr>
          <w:b w:val="0"/>
          <w:bCs w:val="0"/>
          <w:szCs w:val="24"/>
        </w:rPr>
        <w:t>V této kolonce se rovněž uvede nový údaj, který podnikatel oznamuje</w:t>
      </w:r>
      <w:r w:rsidR="00AF61A1" w:rsidRPr="00B96E87">
        <w:rPr>
          <w:b w:val="0"/>
          <w:szCs w:val="24"/>
        </w:rPr>
        <w:t xml:space="preserve"> příslušné správě sociálního zabezpečení, úřadu práce nebo zdravotní pojišťovně</w:t>
      </w:r>
      <w:r w:rsidR="00C76C33" w:rsidRPr="00B96E87">
        <w:rPr>
          <w:b w:val="0"/>
          <w:szCs w:val="24"/>
        </w:rPr>
        <w:t xml:space="preserve"> (např. číslo bankovního účtu)</w:t>
      </w:r>
      <w:r w:rsidR="00AF61A1" w:rsidRPr="00B96E87">
        <w:rPr>
          <w:b w:val="0"/>
          <w:szCs w:val="24"/>
        </w:rPr>
        <w:t>, aniž by jej oznamoval zároveň živnostenskému úřadu.</w:t>
      </w:r>
      <w:r w:rsidR="000D54CF" w:rsidRPr="00B96E87">
        <w:rPr>
          <w:b w:val="0"/>
          <w:szCs w:val="24"/>
        </w:rPr>
        <w:t xml:space="preserve"> </w:t>
      </w:r>
    </w:p>
    <w:p w:rsidR="000D54CF" w:rsidRPr="00B96E87" w:rsidRDefault="000D54CF" w:rsidP="00B96E87">
      <w:pPr>
        <w:jc w:val="both"/>
        <w:rPr>
          <w:sz w:val="24"/>
          <w:szCs w:val="24"/>
        </w:rPr>
      </w:pPr>
    </w:p>
    <w:p w:rsidR="00A432CE" w:rsidRPr="00B96E87" w:rsidRDefault="00AF61A1" w:rsidP="00B96E87">
      <w:pPr>
        <w:tabs>
          <w:tab w:val="left" w:pos="0"/>
        </w:tabs>
        <w:jc w:val="both"/>
        <w:rPr>
          <w:sz w:val="24"/>
          <w:szCs w:val="24"/>
        </w:rPr>
      </w:pPr>
      <w:r w:rsidRPr="00B96E87">
        <w:rPr>
          <w:b/>
          <w:sz w:val="24"/>
          <w:szCs w:val="24"/>
        </w:rPr>
        <w:t xml:space="preserve">04 </w:t>
      </w:r>
      <w:r w:rsidR="000D54CF" w:rsidRPr="00B96E87">
        <w:rPr>
          <w:sz w:val="24"/>
          <w:szCs w:val="24"/>
        </w:rPr>
        <w:t xml:space="preserve">Zemře-li podnikatel, mohou v provozování živnosti za podmínek stanovených v § 13 živnostenského zákona </w:t>
      </w:r>
      <w:r w:rsidR="007A0568" w:rsidRPr="00B96E87">
        <w:rPr>
          <w:sz w:val="24"/>
          <w:szCs w:val="24"/>
        </w:rPr>
        <w:t xml:space="preserve">pokračovat </w:t>
      </w:r>
      <w:r w:rsidR="000D54CF" w:rsidRPr="00B96E87">
        <w:rPr>
          <w:sz w:val="24"/>
          <w:szCs w:val="24"/>
        </w:rPr>
        <w:t xml:space="preserve">další osoby. </w:t>
      </w:r>
    </w:p>
    <w:p w:rsidR="007A0568" w:rsidRPr="00B96E87" w:rsidRDefault="007A0568" w:rsidP="00B96E87">
      <w:pPr>
        <w:jc w:val="both"/>
        <w:rPr>
          <w:b/>
          <w:sz w:val="24"/>
          <w:szCs w:val="24"/>
        </w:rPr>
      </w:pPr>
    </w:p>
    <w:p w:rsidR="00A432CE" w:rsidRPr="00B96E87" w:rsidRDefault="00A432CE" w:rsidP="00B96E87">
      <w:pPr>
        <w:tabs>
          <w:tab w:val="left" w:pos="0"/>
        </w:tabs>
        <w:jc w:val="both"/>
        <w:rPr>
          <w:sz w:val="24"/>
          <w:szCs w:val="24"/>
        </w:rPr>
      </w:pPr>
      <w:r w:rsidRPr="00B96E87">
        <w:rPr>
          <w:b/>
          <w:sz w:val="24"/>
          <w:szCs w:val="24"/>
        </w:rPr>
        <w:t>04a</w:t>
      </w:r>
      <w:r w:rsidR="00CF7CBD" w:rsidRPr="00B96E87">
        <w:rPr>
          <w:b/>
          <w:sz w:val="24"/>
          <w:szCs w:val="24"/>
        </w:rPr>
        <w:t>)</w:t>
      </w:r>
      <w:r w:rsidRPr="00B96E87">
        <w:rPr>
          <w:b/>
          <w:sz w:val="24"/>
          <w:szCs w:val="24"/>
        </w:rPr>
        <w:t xml:space="preserve"> </w:t>
      </w:r>
      <w:r w:rsidRPr="00B96E87">
        <w:rPr>
          <w:sz w:val="24"/>
          <w:szCs w:val="24"/>
        </w:rPr>
        <w:t>Pokračovatel vyplní datum úmrtí zůstavitele.</w:t>
      </w:r>
    </w:p>
    <w:p w:rsidR="00A432CE" w:rsidRPr="00B96E87" w:rsidRDefault="00A432CE" w:rsidP="00B96E87">
      <w:pPr>
        <w:tabs>
          <w:tab w:val="left" w:pos="0"/>
        </w:tabs>
        <w:jc w:val="both"/>
        <w:rPr>
          <w:sz w:val="24"/>
          <w:szCs w:val="24"/>
        </w:rPr>
      </w:pPr>
    </w:p>
    <w:p w:rsidR="000D54CF" w:rsidRPr="00B96E87" w:rsidRDefault="00A432CE" w:rsidP="00B96E87">
      <w:pPr>
        <w:tabs>
          <w:tab w:val="left" w:pos="0"/>
        </w:tabs>
        <w:jc w:val="both"/>
        <w:rPr>
          <w:sz w:val="24"/>
          <w:szCs w:val="24"/>
        </w:rPr>
      </w:pPr>
      <w:r w:rsidRPr="00B96E87">
        <w:rPr>
          <w:b/>
          <w:sz w:val="24"/>
          <w:szCs w:val="24"/>
        </w:rPr>
        <w:t>04b</w:t>
      </w:r>
      <w:r w:rsidR="00CF7CBD" w:rsidRPr="00B96E87">
        <w:rPr>
          <w:b/>
          <w:sz w:val="24"/>
          <w:szCs w:val="24"/>
        </w:rPr>
        <w:t>)</w:t>
      </w:r>
      <w:r w:rsidRPr="00B96E87">
        <w:rPr>
          <w:b/>
          <w:sz w:val="24"/>
          <w:szCs w:val="24"/>
        </w:rPr>
        <w:t xml:space="preserve"> </w:t>
      </w:r>
      <w:r w:rsidR="000D54CF" w:rsidRPr="00B96E87">
        <w:rPr>
          <w:sz w:val="24"/>
          <w:szCs w:val="24"/>
        </w:rPr>
        <w:t>Pok</w:t>
      </w:r>
      <w:r w:rsidRPr="00B96E87">
        <w:rPr>
          <w:sz w:val="24"/>
          <w:szCs w:val="24"/>
        </w:rPr>
        <w:t>ud se jedná o pokračování</w:t>
      </w:r>
      <w:r w:rsidR="00AC2EC1" w:rsidRPr="00B96E87">
        <w:rPr>
          <w:sz w:val="24"/>
          <w:szCs w:val="24"/>
        </w:rPr>
        <w:t xml:space="preserve"> v provozování živnosti po zemřelém podnikateli</w:t>
      </w:r>
      <w:r w:rsidRPr="00B96E87">
        <w:rPr>
          <w:sz w:val="24"/>
          <w:szCs w:val="24"/>
        </w:rPr>
        <w:t xml:space="preserve"> do skončení </w:t>
      </w:r>
      <w:r w:rsidR="00AC2EC1" w:rsidRPr="00B96E87">
        <w:rPr>
          <w:sz w:val="24"/>
          <w:szCs w:val="24"/>
        </w:rPr>
        <w:t>řízení</w:t>
      </w:r>
      <w:r w:rsidR="00FE30D5" w:rsidRPr="00B96E87">
        <w:rPr>
          <w:sz w:val="24"/>
          <w:szCs w:val="24"/>
        </w:rPr>
        <w:t xml:space="preserve"> o pozůstalosti</w:t>
      </w:r>
      <w:r w:rsidR="00AC2EC1" w:rsidRPr="00B96E87">
        <w:rPr>
          <w:sz w:val="24"/>
          <w:szCs w:val="24"/>
        </w:rPr>
        <w:t xml:space="preserve">, uvede se odstavec 1 </w:t>
      </w:r>
      <w:r w:rsidR="007A0568" w:rsidRPr="00B96E87">
        <w:rPr>
          <w:sz w:val="24"/>
          <w:szCs w:val="24"/>
        </w:rPr>
        <w:t>a některé z níže uvedených písmen dle příslušné skupiny pokračovatelů:</w:t>
      </w:r>
    </w:p>
    <w:p w:rsidR="00AC2EC1" w:rsidRPr="00B96E87" w:rsidRDefault="00AC2EC1" w:rsidP="00B96E87">
      <w:pPr>
        <w:tabs>
          <w:tab w:val="left" w:pos="0"/>
        </w:tabs>
        <w:ind w:left="360"/>
        <w:jc w:val="both"/>
        <w:rPr>
          <w:sz w:val="24"/>
          <w:szCs w:val="24"/>
        </w:rPr>
      </w:pPr>
    </w:p>
    <w:p w:rsidR="0082797B" w:rsidRPr="00B96E87" w:rsidRDefault="0082797B" w:rsidP="00B96E87">
      <w:pPr>
        <w:jc w:val="both"/>
        <w:rPr>
          <w:sz w:val="24"/>
          <w:szCs w:val="24"/>
        </w:rPr>
      </w:pPr>
      <w:r w:rsidRPr="00B96E87">
        <w:rPr>
          <w:sz w:val="24"/>
          <w:szCs w:val="24"/>
        </w:rPr>
        <w:t>a) správce pozůstalosti, anebo vykonavatel závěti, náleží-li mu správa pozůstalosti,</w:t>
      </w:r>
    </w:p>
    <w:p w:rsidR="0082797B" w:rsidRPr="00B96E87" w:rsidRDefault="0082797B" w:rsidP="00B96E87">
      <w:pPr>
        <w:jc w:val="both"/>
        <w:rPr>
          <w:sz w:val="24"/>
          <w:szCs w:val="24"/>
        </w:rPr>
      </w:pPr>
      <w:r w:rsidRPr="00B96E87">
        <w:rPr>
          <w:sz w:val="24"/>
          <w:szCs w:val="24"/>
        </w:rPr>
        <w:t>b) dědicové ze zákona, pokud není dědiců ze závěti,</w:t>
      </w:r>
    </w:p>
    <w:p w:rsidR="0082797B" w:rsidRPr="00B96E87" w:rsidRDefault="0082797B" w:rsidP="00B96E87">
      <w:pPr>
        <w:jc w:val="both"/>
        <w:rPr>
          <w:sz w:val="24"/>
          <w:szCs w:val="24"/>
        </w:rPr>
      </w:pPr>
      <w:r w:rsidRPr="00B96E87">
        <w:rPr>
          <w:sz w:val="24"/>
          <w:szCs w:val="24"/>
        </w:rPr>
        <w:t xml:space="preserve">c) dědicové ze závěti a pozůstalý manžel nebo partner, i když není dědicem, je-li      </w:t>
      </w:r>
    </w:p>
    <w:p w:rsidR="0082797B" w:rsidRPr="00B96E87" w:rsidRDefault="0082797B" w:rsidP="00B96E87">
      <w:pPr>
        <w:jc w:val="both"/>
        <w:rPr>
          <w:sz w:val="24"/>
          <w:szCs w:val="24"/>
        </w:rPr>
      </w:pPr>
      <w:r w:rsidRPr="00B96E87">
        <w:rPr>
          <w:sz w:val="24"/>
          <w:szCs w:val="24"/>
        </w:rPr>
        <w:t xml:space="preserve">     spoluvlastníkem majetku používaného k provozování živnosti,</w:t>
      </w:r>
    </w:p>
    <w:p w:rsidR="0082797B" w:rsidRPr="00B96E87" w:rsidRDefault="0082797B" w:rsidP="00B96E87">
      <w:pPr>
        <w:jc w:val="both"/>
        <w:rPr>
          <w:sz w:val="24"/>
          <w:szCs w:val="24"/>
        </w:rPr>
      </w:pPr>
      <w:r w:rsidRPr="00B96E87">
        <w:rPr>
          <w:sz w:val="24"/>
          <w:szCs w:val="24"/>
        </w:rPr>
        <w:t xml:space="preserve">d) insolvenční správce ustanovený soudem podle zvláštního právního předpisu, </w:t>
      </w:r>
    </w:p>
    <w:p w:rsidR="0082797B" w:rsidRPr="00B96E87" w:rsidRDefault="0082797B" w:rsidP="00B96E87">
      <w:pPr>
        <w:jc w:val="both"/>
        <w:rPr>
          <w:sz w:val="24"/>
          <w:szCs w:val="24"/>
        </w:rPr>
      </w:pPr>
      <w:r w:rsidRPr="00B96E87">
        <w:rPr>
          <w:sz w:val="24"/>
          <w:szCs w:val="24"/>
        </w:rPr>
        <w:lastRenderedPageBreak/>
        <w:t xml:space="preserve">    nejdéle však do skončení insolvenčního řízení, a likvidační správce,</w:t>
      </w:r>
    </w:p>
    <w:p w:rsidR="0082797B" w:rsidRPr="00B96E87" w:rsidRDefault="0082797B" w:rsidP="00B96E87">
      <w:pPr>
        <w:jc w:val="both"/>
        <w:rPr>
          <w:sz w:val="24"/>
          <w:szCs w:val="24"/>
        </w:rPr>
      </w:pPr>
      <w:r w:rsidRPr="00B96E87">
        <w:rPr>
          <w:sz w:val="24"/>
          <w:szCs w:val="24"/>
        </w:rPr>
        <w:t xml:space="preserve"> e) pozůstalý manžel nebo partner splňující podmínku uvedenou v písmenu c), pokud  </w:t>
      </w:r>
    </w:p>
    <w:p w:rsidR="0082797B" w:rsidRPr="00B96E87" w:rsidRDefault="0082797B" w:rsidP="00B96E87">
      <w:pPr>
        <w:jc w:val="both"/>
        <w:rPr>
          <w:sz w:val="24"/>
          <w:szCs w:val="24"/>
        </w:rPr>
      </w:pPr>
      <w:r w:rsidRPr="00B96E87">
        <w:rPr>
          <w:sz w:val="24"/>
          <w:szCs w:val="24"/>
        </w:rPr>
        <w:t xml:space="preserve">     v živnosti nepokračují dědicové, nebo</w:t>
      </w:r>
    </w:p>
    <w:p w:rsidR="0082797B" w:rsidRPr="00B96E87" w:rsidRDefault="0082797B" w:rsidP="00B96E87">
      <w:pPr>
        <w:jc w:val="both"/>
        <w:rPr>
          <w:sz w:val="24"/>
          <w:szCs w:val="24"/>
        </w:rPr>
      </w:pPr>
      <w:r w:rsidRPr="00B96E87">
        <w:rPr>
          <w:sz w:val="24"/>
          <w:szCs w:val="24"/>
        </w:rPr>
        <w:t xml:space="preserve"> f) svěřenský správce, pokud byl závod pořízením pro případ smrti vložen do</w:t>
      </w:r>
      <w:r w:rsidR="0048719D" w:rsidRPr="00B96E87">
        <w:rPr>
          <w:sz w:val="24"/>
          <w:szCs w:val="24"/>
        </w:rPr>
        <w:t xml:space="preserve"> </w:t>
      </w:r>
      <w:r w:rsidRPr="00B96E87">
        <w:rPr>
          <w:sz w:val="24"/>
          <w:szCs w:val="24"/>
        </w:rPr>
        <w:t>svěřenského</w:t>
      </w:r>
      <w:r w:rsidR="0048719D" w:rsidRPr="00B96E87">
        <w:rPr>
          <w:sz w:val="24"/>
          <w:szCs w:val="24"/>
        </w:rPr>
        <w:t xml:space="preserve"> </w:t>
      </w:r>
      <w:r w:rsidRPr="00B96E87">
        <w:rPr>
          <w:sz w:val="24"/>
          <w:szCs w:val="24"/>
        </w:rPr>
        <w:t>fondu.</w:t>
      </w:r>
    </w:p>
    <w:p w:rsidR="0082797B" w:rsidRPr="00B96E87" w:rsidRDefault="0082797B" w:rsidP="00B96E87">
      <w:pPr>
        <w:jc w:val="both"/>
        <w:rPr>
          <w:b/>
          <w:sz w:val="24"/>
          <w:szCs w:val="24"/>
        </w:rPr>
      </w:pPr>
    </w:p>
    <w:p w:rsidR="007A0568" w:rsidRPr="00B96E87" w:rsidRDefault="007A0568" w:rsidP="00B96E87">
      <w:pPr>
        <w:pStyle w:val="Odstavecseseznamem"/>
        <w:tabs>
          <w:tab w:val="left" w:pos="0"/>
        </w:tabs>
        <w:overflowPunct/>
        <w:autoSpaceDE/>
        <w:autoSpaceDN/>
        <w:adjustRightInd/>
        <w:ind w:left="0"/>
        <w:jc w:val="both"/>
        <w:textAlignment w:val="auto"/>
        <w:rPr>
          <w:color w:val="000000"/>
          <w:sz w:val="24"/>
          <w:szCs w:val="24"/>
        </w:rPr>
      </w:pPr>
      <w:r w:rsidRPr="00B96E87">
        <w:rPr>
          <w:color w:val="000000"/>
          <w:sz w:val="24"/>
          <w:szCs w:val="24"/>
        </w:rPr>
        <w:t>Pokud se jedná o pokračování</w:t>
      </w:r>
      <w:r w:rsidR="00FE30D5" w:rsidRPr="00B96E87">
        <w:rPr>
          <w:color w:val="000000"/>
          <w:sz w:val="24"/>
          <w:szCs w:val="24"/>
        </w:rPr>
        <w:t xml:space="preserve"> v provozování</w:t>
      </w:r>
      <w:r w:rsidRPr="00B96E87">
        <w:rPr>
          <w:color w:val="000000"/>
          <w:sz w:val="24"/>
          <w:szCs w:val="24"/>
        </w:rPr>
        <w:t xml:space="preserve"> </w:t>
      </w:r>
      <w:r w:rsidR="00FE30D5" w:rsidRPr="00B96E87">
        <w:rPr>
          <w:color w:val="000000"/>
          <w:sz w:val="24"/>
          <w:szCs w:val="24"/>
        </w:rPr>
        <w:t xml:space="preserve">živnosti </w:t>
      </w:r>
      <w:r w:rsidRPr="00B96E87">
        <w:rPr>
          <w:color w:val="000000"/>
          <w:sz w:val="24"/>
          <w:szCs w:val="24"/>
        </w:rPr>
        <w:t xml:space="preserve">po skončení řízení o </w:t>
      </w:r>
      <w:r w:rsidR="00FE30D5" w:rsidRPr="00B96E87">
        <w:rPr>
          <w:color w:val="000000"/>
          <w:sz w:val="24"/>
          <w:szCs w:val="24"/>
        </w:rPr>
        <w:t>pozůstalosti</w:t>
      </w:r>
      <w:r w:rsidRPr="00B96E87">
        <w:rPr>
          <w:color w:val="000000"/>
          <w:sz w:val="24"/>
          <w:szCs w:val="24"/>
        </w:rPr>
        <w:t>, uvede se odstavec 5, písmeno se nevyplňuje.</w:t>
      </w:r>
    </w:p>
    <w:p w:rsidR="00B61FB2" w:rsidRPr="00B96E87" w:rsidRDefault="00B61FB2" w:rsidP="00B96E87">
      <w:pPr>
        <w:jc w:val="both"/>
        <w:rPr>
          <w:b/>
          <w:sz w:val="24"/>
          <w:szCs w:val="24"/>
        </w:rPr>
      </w:pPr>
    </w:p>
    <w:p w:rsidR="00AF61A1" w:rsidRPr="00B96E87" w:rsidRDefault="00103257" w:rsidP="00B96E87">
      <w:pPr>
        <w:jc w:val="both"/>
        <w:rPr>
          <w:sz w:val="24"/>
          <w:szCs w:val="24"/>
        </w:rPr>
      </w:pPr>
      <w:r w:rsidRPr="00B96E87">
        <w:rPr>
          <w:b/>
          <w:sz w:val="24"/>
          <w:szCs w:val="24"/>
        </w:rPr>
        <w:t>04c)</w:t>
      </w:r>
      <w:r w:rsidRPr="00B96E87">
        <w:rPr>
          <w:sz w:val="24"/>
          <w:szCs w:val="24"/>
        </w:rPr>
        <w:t xml:space="preserve"> Pokračovatel vyplní v případě, že se rozhodl nadále nepokračovat v provozování živnosti. Oprávnění pokračovat v provozování živnosti mu zanikne dnem doručení oznámení živnostenskému úřadu.</w:t>
      </w:r>
    </w:p>
    <w:p w:rsidR="00103257" w:rsidRPr="00B96E87" w:rsidRDefault="00103257" w:rsidP="00B96E87">
      <w:pPr>
        <w:jc w:val="both"/>
        <w:rPr>
          <w:sz w:val="24"/>
          <w:szCs w:val="24"/>
        </w:rPr>
      </w:pPr>
    </w:p>
    <w:p w:rsidR="00103257" w:rsidRPr="00B96E87" w:rsidRDefault="00103257" w:rsidP="00B96E87">
      <w:pPr>
        <w:jc w:val="both"/>
        <w:rPr>
          <w:sz w:val="24"/>
          <w:szCs w:val="24"/>
        </w:rPr>
      </w:pPr>
      <w:r w:rsidRPr="00B96E87">
        <w:rPr>
          <w:b/>
          <w:sz w:val="24"/>
          <w:szCs w:val="24"/>
        </w:rPr>
        <w:t xml:space="preserve">04d) </w:t>
      </w:r>
      <w:r w:rsidRPr="00B96E87">
        <w:rPr>
          <w:sz w:val="24"/>
          <w:szCs w:val="24"/>
        </w:rPr>
        <w:t>Pokračovatel uvede datum pravomocného ukončení řízení</w:t>
      </w:r>
      <w:r w:rsidR="00326A6E" w:rsidRPr="00B96E87">
        <w:rPr>
          <w:sz w:val="24"/>
          <w:szCs w:val="24"/>
        </w:rPr>
        <w:t xml:space="preserve"> o pozůstalosti</w:t>
      </w:r>
      <w:r w:rsidRPr="00B96E87">
        <w:rPr>
          <w:sz w:val="24"/>
          <w:szCs w:val="24"/>
        </w:rPr>
        <w:t>, z něhož vyplynulo jeho právo pokračovat v provozování živnosti po zemřelém podnikateli, pokud již toto řízení bylo ukončeno.</w:t>
      </w:r>
    </w:p>
    <w:p w:rsidR="000B4E44" w:rsidRPr="00B96E87" w:rsidRDefault="000B4E44" w:rsidP="0007233B">
      <w:pPr>
        <w:pStyle w:val="Zpat"/>
        <w:tabs>
          <w:tab w:val="clear" w:pos="4536"/>
          <w:tab w:val="clear" w:pos="9072"/>
        </w:tabs>
        <w:jc w:val="both"/>
        <w:rPr>
          <w:sz w:val="24"/>
          <w:szCs w:val="24"/>
        </w:rPr>
      </w:pPr>
    </w:p>
    <w:p w:rsidR="000B4E44" w:rsidRPr="00B96E87" w:rsidRDefault="000B4E44" w:rsidP="00B96E87">
      <w:pPr>
        <w:ind w:hanging="567"/>
        <w:jc w:val="both"/>
        <w:rPr>
          <w:sz w:val="24"/>
          <w:szCs w:val="24"/>
        </w:rPr>
      </w:pPr>
      <w:r w:rsidRPr="00B96E87">
        <w:rPr>
          <w:b/>
          <w:bCs/>
          <w:sz w:val="24"/>
          <w:szCs w:val="24"/>
        </w:rPr>
        <w:t xml:space="preserve">         </w:t>
      </w:r>
      <w:r w:rsidR="00AF61A1" w:rsidRPr="00B96E87">
        <w:rPr>
          <w:b/>
          <w:bCs/>
          <w:sz w:val="24"/>
          <w:szCs w:val="24"/>
        </w:rPr>
        <w:t>05</w:t>
      </w:r>
      <w:r w:rsidRPr="00B96E87">
        <w:rPr>
          <w:b/>
          <w:bCs/>
          <w:sz w:val="24"/>
          <w:szCs w:val="24"/>
        </w:rPr>
        <w:t xml:space="preserve"> </w:t>
      </w:r>
      <w:r w:rsidRPr="00B96E87">
        <w:rPr>
          <w:sz w:val="24"/>
          <w:szCs w:val="24"/>
        </w:rPr>
        <w:t>Pokud podnikatel oznámí přerušení provozování živnosti, je provozování přerušeno nejdříve dnem doručení oznámení živnostenskému úřadu. Doba zahájení i ukončení přerušení provozování živnosti musí být stanovena konkrét</w:t>
      </w:r>
      <w:r w:rsidR="00C7133A" w:rsidRPr="00B96E87">
        <w:rPr>
          <w:sz w:val="24"/>
          <w:szCs w:val="24"/>
        </w:rPr>
        <w:t xml:space="preserve">ním datem a může být libovolně </w:t>
      </w:r>
      <w:r w:rsidRPr="00B96E87">
        <w:rPr>
          <w:sz w:val="24"/>
          <w:szCs w:val="24"/>
        </w:rPr>
        <w:t>dlouhá. Zpětně živnost přerušit nelze.</w:t>
      </w:r>
      <w:r w:rsidR="00C7133A" w:rsidRPr="00B96E87">
        <w:rPr>
          <w:sz w:val="24"/>
          <w:szCs w:val="24"/>
        </w:rPr>
        <w:t xml:space="preserve"> Je-li živnostenské oprávnění omezeno na dobu určitou, lze provozování živnosti přerušit pouze na dobu trvání tohoto oprávnění.</w:t>
      </w:r>
    </w:p>
    <w:p w:rsidR="000B4E44" w:rsidRPr="00B96E87" w:rsidRDefault="000B4E44" w:rsidP="00B96E87">
      <w:pPr>
        <w:jc w:val="both"/>
        <w:rPr>
          <w:sz w:val="24"/>
          <w:szCs w:val="24"/>
        </w:rPr>
      </w:pPr>
      <w:r w:rsidRPr="00B96E87">
        <w:rPr>
          <w:sz w:val="24"/>
          <w:szCs w:val="24"/>
          <w:u w:val="single"/>
        </w:rPr>
        <w:t>Pro účely správy sociálního zabezpečení a </w:t>
      </w:r>
      <w:r w:rsidR="00561379">
        <w:rPr>
          <w:sz w:val="24"/>
          <w:szCs w:val="24"/>
          <w:u w:val="single"/>
        </w:rPr>
        <w:t>příslušnou zdravotní pojišťovnu:</w:t>
      </w:r>
    </w:p>
    <w:p w:rsidR="000B4E44" w:rsidRPr="00B96E87" w:rsidRDefault="000B4E44" w:rsidP="00B96E87">
      <w:pPr>
        <w:pStyle w:val="CM8"/>
        <w:widowControl/>
        <w:overflowPunct w:val="0"/>
        <w:spacing w:after="0"/>
        <w:jc w:val="both"/>
        <w:textAlignment w:val="baseline"/>
        <w:rPr>
          <w:rFonts w:ascii="Times New Roman" w:hAnsi="Times New Roman" w:cs="Times New Roman"/>
        </w:rPr>
      </w:pPr>
      <w:r w:rsidRPr="00B96E87">
        <w:rPr>
          <w:rFonts w:ascii="Times New Roman" w:hAnsi="Times New Roman" w:cs="Times New Roman"/>
          <w:bCs/>
        </w:rPr>
        <w:t>ANO</w:t>
      </w:r>
      <w:r w:rsidRPr="00B96E87">
        <w:rPr>
          <w:rFonts w:ascii="Times New Roman" w:hAnsi="Times New Roman" w:cs="Times New Roman"/>
        </w:rPr>
        <w:t xml:space="preserve"> vyplní podnikatel (</w:t>
      </w:r>
      <w:r w:rsidR="00C7133A" w:rsidRPr="00B96E87">
        <w:rPr>
          <w:rFonts w:ascii="Times New Roman" w:hAnsi="Times New Roman" w:cs="Times New Roman"/>
        </w:rPr>
        <w:t xml:space="preserve">fyzická osoba) – </w:t>
      </w:r>
      <w:r w:rsidRPr="00B96E87">
        <w:rPr>
          <w:rFonts w:ascii="Times New Roman" w:hAnsi="Times New Roman" w:cs="Times New Roman"/>
        </w:rPr>
        <w:t>o</w:t>
      </w:r>
      <w:r w:rsidRPr="00B96E87">
        <w:rPr>
          <w:rFonts w:ascii="Times New Roman" w:eastAsia="SimSun" w:hAnsi="Times New Roman" w:cs="Times New Roman"/>
        </w:rPr>
        <w:t>soba samostatn</w:t>
      </w:r>
      <w:r w:rsidR="009F7829" w:rsidRPr="00B96E87">
        <w:rPr>
          <w:rFonts w:ascii="Times New Roman" w:eastAsia="SimSun" w:hAnsi="Times New Roman" w:cs="Times New Roman"/>
        </w:rPr>
        <w:t xml:space="preserve">ě </w:t>
      </w:r>
      <w:r w:rsidRPr="00B96E87">
        <w:rPr>
          <w:rFonts w:ascii="Times New Roman" w:eastAsia="SimSun" w:hAnsi="Times New Roman" w:cs="Times New Roman"/>
        </w:rPr>
        <w:t>v</w:t>
      </w:r>
      <w:r w:rsidR="009F7829" w:rsidRPr="00B96E87">
        <w:rPr>
          <w:rFonts w:ascii="Times New Roman" w:eastAsia="SimSun" w:hAnsi="Times New Roman" w:cs="Times New Roman"/>
        </w:rPr>
        <w:t>ý</w:t>
      </w:r>
      <w:r w:rsidRPr="00B96E87">
        <w:rPr>
          <w:rFonts w:ascii="Times New Roman" w:eastAsia="SimSun" w:hAnsi="Times New Roman" w:cs="Times New Roman"/>
        </w:rPr>
        <w:t>d</w:t>
      </w:r>
      <w:r w:rsidR="00CC74B1" w:rsidRPr="00B96E87">
        <w:rPr>
          <w:rFonts w:ascii="Times New Roman" w:eastAsia="SimSun" w:hAnsi="Times New Roman" w:cs="Times New Roman"/>
        </w:rPr>
        <w:t>ě</w:t>
      </w:r>
      <w:r w:rsidR="009F7829" w:rsidRPr="00B96E87">
        <w:rPr>
          <w:rFonts w:ascii="Times New Roman" w:eastAsia="SimSun" w:hAnsi="Times New Roman" w:cs="Times New Roman"/>
        </w:rPr>
        <w:t xml:space="preserve">lečně </w:t>
      </w:r>
      <w:r w:rsidRPr="00B96E87">
        <w:rPr>
          <w:rFonts w:ascii="Times New Roman" w:eastAsia="SimSun" w:hAnsi="Times New Roman" w:cs="Times New Roman"/>
        </w:rPr>
        <w:t xml:space="preserve">činná (OSVČ), </w:t>
      </w:r>
      <w:r w:rsidRPr="00B96E87">
        <w:rPr>
          <w:rFonts w:ascii="Times New Roman" w:hAnsi="Times New Roman" w:cs="Times New Roman"/>
        </w:rPr>
        <w:t>která tím, že přeruší provozování živnosti, zároveň ukončuje svou jedinou samostatně výdělečnou činnost (tzn., že má pouze jednu živnost a tu přerušuje, nebo přerušuje všechny své živnosti). Datum ukončení samostatné výdělečné činnosti (faktický výkon činnosti) by nemělo být po</w:t>
      </w:r>
      <w:r w:rsidR="00320669" w:rsidRPr="00B96E87">
        <w:rPr>
          <w:rFonts w:ascii="Times New Roman" w:hAnsi="Times New Roman" w:cs="Times New Roman"/>
        </w:rPr>
        <w:t xml:space="preserve">zdější, než je datum přerušení </w:t>
      </w:r>
      <w:r w:rsidRPr="00B96E87">
        <w:rPr>
          <w:rFonts w:ascii="Times New Roman" w:hAnsi="Times New Roman" w:cs="Times New Roman"/>
        </w:rPr>
        <w:t>provozování živnosti. Samostatnou výděleč</w:t>
      </w:r>
      <w:r w:rsidR="00517EA0" w:rsidRPr="00B96E87">
        <w:rPr>
          <w:rFonts w:ascii="Times New Roman" w:hAnsi="Times New Roman" w:cs="Times New Roman"/>
        </w:rPr>
        <w:t xml:space="preserve">nou činnost lze ukončit zpětně. </w:t>
      </w:r>
      <w:r w:rsidRPr="00B96E87">
        <w:rPr>
          <w:rFonts w:ascii="Times New Roman" w:hAnsi="Times New Roman" w:cs="Times New Roman"/>
        </w:rPr>
        <w:t>Pokud</w:t>
      </w:r>
      <w:r w:rsidRPr="00AD1CB6">
        <w:rPr>
          <w:rFonts w:ascii="Times New Roman" w:hAnsi="Times New Roman" w:cs="Times New Roman"/>
        </w:rPr>
        <w:t xml:space="preserve"> </w:t>
      </w:r>
      <w:r w:rsidR="00C63BEA" w:rsidRPr="00AD1CB6">
        <w:rPr>
          <w:rFonts w:ascii="Times New Roman" w:hAnsi="Times New Roman" w:cs="Times New Roman"/>
        </w:rPr>
        <w:t>OSVČ</w:t>
      </w:r>
      <w:r w:rsidR="00C63BEA" w:rsidRPr="00C425D4">
        <w:rPr>
          <w:rFonts w:ascii="Times New Roman" w:hAnsi="Times New Roman" w:cs="Times New Roman"/>
          <w:color w:val="FF0000"/>
        </w:rPr>
        <w:t xml:space="preserve"> </w:t>
      </w:r>
      <w:r w:rsidRPr="00B96E87">
        <w:rPr>
          <w:rFonts w:ascii="Times New Roman" w:hAnsi="Times New Roman" w:cs="Times New Roman"/>
        </w:rPr>
        <w:t xml:space="preserve">provozuje ještě </w:t>
      </w:r>
      <w:r w:rsidR="00FE30D5" w:rsidRPr="00B96E87">
        <w:rPr>
          <w:rFonts w:ascii="Times New Roman" w:hAnsi="Times New Roman" w:cs="Times New Roman"/>
        </w:rPr>
        <w:t xml:space="preserve">jinou živnost nebo </w:t>
      </w:r>
      <w:r w:rsidRPr="00B96E87">
        <w:rPr>
          <w:rFonts w:ascii="Times New Roman" w:hAnsi="Times New Roman" w:cs="Times New Roman"/>
        </w:rPr>
        <w:t xml:space="preserve">i jinou samostatně výdělečnou činnost (mimo živnostenské podnikání), kterou nepřerušuje či neukončuje, vyznačí </w:t>
      </w:r>
      <w:r w:rsidRPr="00B96E87">
        <w:rPr>
          <w:rFonts w:ascii="Times New Roman" w:hAnsi="Times New Roman" w:cs="Times New Roman"/>
          <w:bCs/>
        </w:rPr>
        <w:t>NE</w:t>
      </w:r>
      <w:r w:rsidRPr="00B96E87">
        <w:rPr>
          <w:rFonts w:ascii="Times New Roman" w:hAnsi="Times New Roman" w:cs="Times New Roman"/>
        </w:rPr>
        <w:t>.</w:t>
      </w:r>
    </w:p>
    <w:p w:rsidR="000B4E44" w:rsidRPr="00B96E87" w:rsidRDefault="000B4E44" w:rsidP="00B96E87">
      <w:pPr>
        <w:pStyle w:val="CM8"/>
        <w:widowControl/>
        <w:overflowPunct w:val="0"/>
        <w:spacing w:after="0"/>
        <w:jc w:val="both"/>
        <w:textAlignment w:val="baseline"/>
        <w:rPr>
          <w:rFonts w:ascii="Times New Roman" w:hAnsi="Times New Roman" w:cs="Times New Roman"/>
          <w:b/>
          <w:bCs/>
        </w:rPr>
      </w:pPr>
    </w:p>
    <w:p w:rsidR="000B4E44" w:rsidRPr="00AD1CB6" w:rsidRDefault="00E1727A" w:rsidP="00B96E87">
      <w:pPr>
        <w:pStyle w:val="CM8"/>
        <w:widowControl/>
        <w:overflowPunct w:val="0"/>
        <w:spacing w:after="0"/>
        <w:jc w:val="both"/>
        <w:textAlignment w:val="baseline"/>
        <w:rPr>
          <w:rFonts w:ascii="Times New Roman" w:hAnsi="Times New Roman" w:cs="Times New Roman"/>
        </w:rPr>
      </w:pPr>
      <w:r w:rsidRPr="00B96E87">
        <w:rPr>
          <w:rFonts w:ascii="Times New Roman" w:hAnsi="Times New Roman" w:cs="Times New Roman"/>
          <w:b/>
          <w:bCs/>
        </w:rPr>
        <w:t xml:space="preserve">06 </w:t>
      </w:r>
      <w:r w:rsidR="000B4E44" w:rsidRPr="00AD1CB6">
        <w:rPr>
          <w:rFonts w:ascii="Times New Roman" w:hAnsi="Times New Roman" w:cs="Times New Roman"/>
        </w:rPr>
        <w:t>Vyplní se v případě, že podnikatel hodlá pokračovat v provozování živnosti před uplynutím doby, na kterou měl provozování živnosti přerušeno.</w:t>
      </w:r>
    </w:p>
    <w:p w:rsidR="00C63BEA" w:rsidRPr="00FE369D" w:rsidRDefault="000B4E44" w:rsidP="00FE369D">
      <w:pPr>
        <w:pStyle w:val="Prosttext"/>
        <w:rPr>
          <w:color w:val="FF0000"/>
          <w:sz w:val="24"/>
          <w:szCs w:val="24"/>
        </w:rPr>
      </w:pPr>
      <w:r w:rsidRPr="00FE369D">
        <w:rPr>
          <w:rFonts w:ascii="Times New Roman" w:hAnsi="Times New Roman"/>
          <w:bCs/>
          <w:sz w:val="24"/>
          <w:szCs w:val="24"/>
        </w:rPr>
        <w:t>ANO</w:t>
      </w:r>
      <w:r w:rsidRPr="00FE369D">
        <w:rPr>
          <w:rFonts w:ascii="Times New Roman" w:hAnsi="Times New Roman"/>
          <w:sz w:val="24"/>
          <w:szCs w:val="24"/>
        </w:rPr>
        <w:t xml:space="preserve"> vyplní podnikatel (fyzická osoba) – OSVČ, která tím, že pokračuje v provozování živnosti, zároveň zahajuje svou jedinou samostatně výdělečnou činnos</w:t>
      </w:r>
      <w:r w:rsidRPr="004C5646">
        <w:rPr>
          <w:rFonts w:ascii="Times New Roman" w:hAnsi="Times New Roman"/>
          <w:sz w:val="24"/>
          <w:szCs w:val="24"/>
        </w:rPr>
        <w:t>t.</w:t>
      </w:r>
      <w:r w:rsidR="00132CE9" w:rsidRPr="004C5646">
        <w:rPr>
          <w:rFonts w:ascii="Times New Roman" w:hAnsi="Times New Roman"/>
          <w:sz w:val="24"/>
          <w:szCs w:val="24"/>
        </w:rPr>
        <w:t xml:space="preserve"> J</w:t>
      </w:r>
      <w:r w:rsidR="00132CE9" w:rsidRPr="00B74666">
        <w:rPr>
          <w:rFonts w:ascii="Times New Roman" w:hAnsi="Times New Roman"/>
          <w:sz w:val="24"/>
          <w:szCs w:val="24"/>
        </w:rPr>
        <w:t>e-li vyplněno ANO a v kolonce 16 zvoleno oznámení na SSZ, musí být vždy vyplněna příloha pro SSZ.</w:t>
      </w:r>
      <w:r w:rsidR="00132CE9" w:rsidRPr="00FE369D">
        <w:rPr>
          <w:rFonts w:ascii="Times New Roman" w:hAnsi="Times New Roman"/>
          <w:color w:val="FF0000"/>
          <w:sz w:val="24"/>
          <w:szCs w:val="24"/>
        </w:rPr>
        <w:t xml:space="preserve"> </w:t>
      </w:r>
      <w:r w:rsidR="00C63BEA" w:rsidRPr="00FE369D">
        <w:rPr>
          <w:rFonts w:ascii="Times New Roman" w:hAnsi="Times New Roman"/>
          <w:sz w:val="24"/>
          <w:szCs w:val="24"/>
        </w:rPr>
        <w:t xml:space="preserve">Zároveň musí být tato příloha uvedena i v bodě 16 a přiložena ke změnovému listu. </w:t>
      </w:r>
    </w:p>
    <w:p w:rsidR="000B4E44" w:rsidRPr="00AD1CB6" w:rsidRDefault="000B4E44" w:rsidP="00B96E87">
      <w:pPr>
        <w:pStyle w:val="CM8"/>
        <w:widowControl/>
        <w:overflowPunct w:val="0"/>
        <w:spacing w:after="0"/>
        <w:jc w:val="both"/>
        <w:textAlignment w:val="baseline"/>
        <w:rPr>
          <w:rFonts w:ascii="Times New Roman" w:hAnsi="Times New Roman" w:cs="Times New Roman"/>
        </w:rPr>
      </w:pPr>
      <w:r w:rsidRPr="00AD1CB6">
        <w:rPr>
          <w:rFonts w:ascii="Times New Roman" w:hAnsi="Times New Roman" w:cs="Times New Roman"/>
        </w:rPr>
        <w:t xml:space="preserve">Pokud však během přerušení provozování živnosti provozovala tato osoba i  jinou samostatně výdělečnou činnost (mimo živnostenské podnikání), vyznačí </w:t>
      </w:r>
      <w:r w:rsidRPr="00AD1CB6">
        <w:rPr>
          <w:rFonts w:ascii="Times New Roman" w:hAnsi="Times New Roman" w:cs="Times New Roman"/>
          <w:bCs/>
        </w:rPr>
        <w:t>NE</w:t>
      </w:r>
      <w:r w:rsidRPr="00AD1CB6">
        <w:rPr>
          <w:rFonts w:ascii="Times New Roman" w:hAnsi="Times New Roman" w:cs="Times New Roman"/>
        </w:rPr>
        <w:t>.</w:t>
      </w:r>
      <w:bookmarkStart w:id="0" w:name="_GoBack"/>
      <w:bookmarkEnd w:id="0"/>
    </w:p>
    <w:p w:rsidR="000C0E6D" w:rsidRPr="00B96E87" w:rsidRDefault="000C0E6D" w:rsidP="00B96E87">
      <w:pPr>
        <w:jc w:val="both"/>
        <w:rPr>
          <w:b/>
          <w:bCs/>
          <w:sz w:val="24"/>
          <w:szCs w:val="24"/>
        </w:rPr>
      </w:pPr>
    </w:p>
    <w:p w:rsidR="000B4E44" w:rsidRPr="00B74666" w:rsidRDefault="00023BE8" w:rsidP="00B96E87">
      <w:pPr>
        <w:jc w:val="both"/>
        <w:rPr>
          <w:sz w:val="24"/>
          <w:szCs w:val="24"/>
        </w:rPr>
      </w:pPr>
      <w:r w:rsidRPr="00B96E87">
        <w:rPr>
          <w:b/>
          <w:bCs/>
          <w:sz w:val="24"/>
          <w:szCs w:val="24"/>
        </w:rPr>
        <w:t xml:space="preserve">07 </w:t>
      </w:r>
      <w:r w:rsidR="000B4E44" w:rsidRPr="00B96E87">
        <w:rPr>
          <w:sz w:val="24"/>
          <w:szCs w:val="24"/>
        </w:rPr>
        <w:t xml:space="preserve">Pokud podnikatel požaduje zrušit živnostenské oprávnění /dle § 58 odst. 1 písm. c) živnostenského zákona/, </w:t>
      </w:r>
      <w:r w:rsidR="000F2BE3" w:rsidRPr="00B74666">
        <w:rPr>
          <w:sz w:val="24"/>
          <w:szCs w:val="24"/>
        </w:rPr>
        <w:t>má možnost uvést datum,</w:t>
      </w:r>
      <w:r w:rsidR="000F2BE3" w:rsidRPr="00B96E87">
        <w:rPr>
          <w:sz w:val="24"/>
          <w:szCs w:val="24"/>
        </w:rPr>
        <w:t xml:space="preserve"> </w:t>
      </w:r>
      <w:r w:rsidR="00471FB6" w:rsidRPr="00B96E87">
        <w:rPr>
          <w:sz w:val="24"/>
          <w:szCs w:val="24"/>
        </w:rPr>
        <w:t>od kterého žádá o zrušení</w:t>
      </w:r>
      <w:r w:rsidR="000F2BE3" w:rsidRPr="00B96E87">
        <w:rPr>
          <w:sz w:val="24"/>
          <w:szCs w:val="24"/>
        </w:rPr>
        <w:t xml:space="preserve"> živnostenské</w:t>
      </w:r>
      <w:r w:rsidR="00471FB6" w:rsidRPr="00B96E87">
        <w:rPr>
          <w:sz w:val="24"/>
          <w:szCs w:val="24"/>
        </w:rPr>
        <w:t>ho</w:t>
      </w:r>
      <w:r w:rsidR="00AF4AA0" w:rsidRPr="00B96E87">
        <w:rPr>
          <w:sz w:val="24"/>
          <w:szCs w:val="24"/>
        </w:rPr>
        <w:t xml:space="preserve"> oprávnění, to znamená, že posledním dnem platnosti živnostenského oprávnění bude den předcházející. </w:t>
      </w:r>
      <w:r w:rsidR="000F2BE3" w:rsidRPr="00B96E87">
        <w:rPr>
          <w:sz w:val="24"/>
          <w:szCs w:val="24"/>
        </w:rPr>
        <w:t>T</w:t>
      </w:r>
      <w:r w:rsidR="007430C1" w:rsidRPr="00B96E87">
        <w:rPr>
          <w:sz w:val="24"/>
          <w:szCs w:val="24"/>
        </w:rPr>
        <w:t>o</w:t>
      </w:r>
      <w:r w:rsidR="000F2BE3" w:rsidRPr="00B96E87">
        <w:rPr>
          <w:sz w:val="24"/>
          <w:szCs w:val="24"/>
        </w:rPr>
        <w:t>to datum nesmí být dřívější</w:t>
      </w:r>
      <w:r w:rsidR="00132CE9">
        <w:rPr>
          <w:color w:val="FF0000"/>
          <w:sz w:val="24"/>
          <w:szCs w:val="24"/>
        </w:rPr>
        <w:t xml:space="preserve"> </w:t>
      </w:r>
      <w:r w:rsidR="00132CE9" w:rsidRPr="00B74666">
        <w:rPr>
          <w:sz w:val="24"/>
          <w:szCs w:val="24"/>
        </w:rPr>
        <w:t>ani stejné jako</w:t>
      </w:r>
      <w:r w:rsidR="000F2BE3" w:rsidRPr="00B74666">
        <w:rPr>
          <w:sz w:val="24"/>
          <w:szCs w:val="24"/>
        </w:rPr>
        <w:t xml:space="preserve"> je datum doručení žádosti živnostenskému úřadu.</w:t>
      </w:r>
      <w:r w:rsidR="000B4E44" w:rsidRPr="00B74666">
        <w:rPr>
          <w:sz w:val="24"/>
          <w:szCs w:val="24"/>
        </w:rPr>
        <w:t xml:space="preserve"> </w:t>
      </w:r>
      <w:r w:rsidR="00A470B7" w:rsidRPr="00B74666">
        <w:rPr>
          <w:sz w:val="24"/>
          <w:szCs w:val="24"/>
        </w:rPr>
        <w:t xml:space="preserve">Pokud žadatel </w:t>
      </w:r>
      <w:r w:rsidR="00852404" w:rsidRPr="00B74666">
        <w:rPr>
          <w:sz w:val="24"/>
          <w:szCs w:val="24"/>
        </w:rPr>
        <w:t>datum neuvede</w:t>
      </w:r>
      <w:r w:rsidR="000F2BE3" w:rsidRPr="00B74666">
        <w:rPr>
          <w:sz w:val="24"/>
          <w:szCs w:val="24"/>
        </w:rPr>
        <w:t>, ž</w:t>
      </w:r>
      <w:r w:rsidR="000B4E44" w:rsidRPr="00B74666">
        <w:rPr>
          <w:sz w:val="24"/>
          <w:szCs w:val="24"/>
        </w:rPr>
        <w:t xml:space="preserve">ivnostenské oprávnění je zrušeno </w:t>
      </w:r>
      <w:r w:rsidR="0061455E" w:rsidRPr="00B74666">
        <w:rPr>
          <w:sz w:val="24"/>
          <w:szCs w:val="24"/>
        </w:rPr>
        <w:t>dnem</w:t>
      </w:r>
      <w:r w:rsidR="000B4E44" w:rsidRPr="00B74666">
        <w:rPr>
          <w:sz w:val="24"/>
          <w:szCs w:val="24"/>
        </w:rPr>
        <w:t xml:space="preserve"> nabytí právní moci rozhodnutí živnostenského úřadu.</w:t>
      </w:r>
    </w:p>
    <w:p w:rsidR="000B4E44" w:rsidRPr="00B96E87" w:rsidRDefault="000B4E44" w:rsidP="00B96E87">
      <w:pPr>
        <w:pStyle w:val="CM8"/>
        <w:widowControl/>
        <w:overflowPunct w:val="0"/>
        <w:spacing w:after="0"/>
        <w:jc w:val="both"/>
        <w:textAlignment w:val="baseline"/>
        <w:rPr>
          <w:rFonts w:ascii="Times New Roman" w:hAnsi="Times New Roman" w:cs="Times New Roman"/>
        </w:rPr>
      </w:pPr>
      <w:r w:rsidRPr="00B96E87">
        <w:rPr>
          <w:rFonts w:ascii="Times New Roman" w:hAnsi="Times New Roman" w:cs="Times New Roman"/>
          <w:bCs/>
        </w:rPr>
        <w:t>ANO</w:t>
      </w:r>
      <w:r w:rsidRPr="00B96E87">
        <w:rPr>
          <w:rFonts w:ascii="Times New Roman" w:hAnsi="Times New Roman" w:cs="Times New Roman"/>
        </w:rPr>
        <w:t xml:space="preserve"> vyplní podnikatel (fyzická osoba) - OSVČ, která tím, že ukončí provozování živnosti, zároveň ukončuje svou jedinou samostatně výdělečnou</w:t>
      </w:r>
      <w:r w:rsidR="00CC74B1" w:rsidRPr="00B96E87">
        <w:rPr>
          <w:rFonts w:ascii="Times New Roman" w:hAnsi="Times New Roman" w:cs="Times New Roman"/>
        </w:rPr>
        <w:t xml:space="preserve"> činnost. Pokud provozuje ještě</w:t>
      </w:r>
      <w:r w:rsidR="00FE30D5" w:rsidRPr="00B96E87">
        <w:rPr>
          <w:rFonts w:ascii="Times New Roman" w:hAnsi="Times New Roman" w:cs="Times New Roman"/>
        </w:rPr>
        <w:t xml:space="preserve"> jinou živnost nebo</w:t>
      </w:r>
      <w:r w:rsidR="00CC74B1" w:rsidRPr="00B96E87">
        <w:rPr>
          <w:rFonts w:ascii="Times New Roman" w:hAnsi="Times New Roman" w:cs="Times New Roman"/>
        </w:rPr>
        <w:t xml:space="preserve"> </w:t>
      </w:r>
      <w:r w:rsidRPr="00B96E87">
        <w:rPr>
          <w:rFonts w:ascii="Times New Roman" w:hAnsi="Times New Roman" w:cs="Times New Roman"/>
        </w:rPr>
        <w:t xml:space="preserve">i jinou samostatně výdělečnou činnost (mimo živnostenské podnikání), kterou neukončuje, vyznačí </w:t>
      </w:r>
      <w:r w:rsidRPr="00B96E87">
        <w:rPr>
          <w:rFonts w:ascii="Times New Roman" w:hAnsi="Times New Roman" w:cs="Times New Roman"/>
          <w:bCs/>
        </w:rPr>
        <w:t>NE</w:t>
      </w:r>
      <w:r w:rsidRPr="00B96E87">
        <w:rPr>
          <w:rFonts w:ascii="Times New Roman" w:hAnsi="Times New Roman" w:cs="Times New Roman"/>
        </w:rPr>
        <w:t xml:space="preserve">. </w:t>
      </w:r>
    </w:p>
    <w:p w:rsidR="00AF08CB" w:rsidRPr="00B96E87" w:rsidRDefault="00AF08CB" w:rsidP="00B96E87">
      <w:pPr>
        <w:jc w:val="both"/>
        <w:rPr>
          <w:b/>
          <w:bCs/>
          <w:sz w:val="24"/>
          <w:szCs w:val="24"/>
        </w:rPr>
      </w:pPr>
    </w:p>
    <w:p w:rsidR="000B4E44" w:rsidRPr="00B96E87" w:rsidRDefault="00023BE8" w:rsidP="00B96E87">
      <w:pPr>
        <w:jc w:val="both"/>
        <w:rPr>
          <w:sz w:val="24"/>
          <w:szCs w:val="24"/>
        </w:rPr>
      </w:pPr>
      <w:r w:rsidRPr="00B96E87">
        <w:rPr>
          <w:b/>
          <w:bCs/>
          <w:sz w:val="24"/>
          <w:szCs w:val="24"/>
        </w:rPr>
        <w:t>08</w:t>
      </w:r>
      <w:r w:rsidR="000B4E44" w:rsidRPr="00B96E87">
        <w:rPr>
          <w:b/>
          <w:bCs/>
          <w:sz w:val="24"/>
          <w:szCs w:val="24"/>
        </w:rPr>
        <w:t xml:space="preserve">i) </w:t>
      </w:r>
      <w:r w:rsidR="000B4E44" w:rsidRPr="00B96E87">
        <w:rPr>
          <w:sz w:val="24"/>
          <w:szCs w:val="24"/>
        </w:rPr>
        <w:t xml:space="preserve">Při změně bydliště nebo povoleného pobytu je </w:t>
      </w:r>
      <w:r w:rsidR="000F1E39" w:rsidRPr="00B96E87">
        <w:rPr>
          <w:sz w:val="24"/>
          <w:szCs w:val="24"/>
        </w:rPr>
        <w:t>možné</w:t>
      </w:r>
      <w:r w:rsidR="000B4E44" w:rsidRPr="00B96E87">
        <w:rPr>
          <w:sz w:val="24"/>
          <w:szCs w:val="24"/>
        </w:rPr>
        <w:t xml:space="preserve"> uvést rovněž přesné datum této změny.</w:t>
      </w:r>
    </w:p>
    <w:p w:rsidR="000B4E44" w:rsidRPr="00B96E87" w:rsidRDefault="000B4E44" w:rsidP="00B96E87">
      <w:pPr>
        <w:jc w:val="both"/>
        <w:rPr>
          <w:sz w:val="24"/>
          <w:szCs w:val="24"/>
        </w:rPr>
      </w:pPr>
    </w:p>
    <w:p w:rsidR="000B4E44" w:rsidRPr="00B96E87" w:rsidRDefault="00DF0A3C" w:rsidP="00B96E87">
      <w:pPr>
        <w:pStyle w:val="Nadpis1"/>
        <w:rPr>
          <w:b w:val="0"/>
          <w:bCs w:val="0"/>
          <w:szCs w:val="24"/>
        </w:rPr>
      </w:pPr>
      <w:r w:rsidRPr="00B96E87">
        <w:rPr>
          <w:szCs w:val="24"/>
        </w:rPr>
        <w:t xml:space="preserve">09 </w:t>
      </w:r>
      <w:r w:rsidR="000B4E44" w:rsidRPr="00B96E87">
        <w:rPr>
          <w:b w:val="0"/>
          <w:bCs w:val="0"/>
          <w:szCs w:val="24"/>
        </w:rPr>
        <w:t xml:space="preserve">Osoba, která má </w:t>
      </w:r>
      <w:r w:rsidR="000B4E44" w:rsidRPr="00B96E87">
        <w:rPr>
          <w:b w:val="0"/>
          <w:szCs w:val="24"/>
        </w:rPr>
        <w:t xml:space="preserve">adresu </w:t>
      </w:r>
      <w:r w:rsidR="001F3F6E" w:rsidRPr="00B96E87">
        <w:rPr>
          <w:b w:val="0"/>
          <w:szCs w:val="24"/>
        </w:rPr>
        <w:t>sídla</w:t>
      </w:r>
      <w:r w:rsidR="000B4E44" w:rsidRPr="00B96E87">
        <w:rPr>
          <w:b w:val="0"/>
          <w:bCs w:val="0"/>
          <w:szCs w:val="24"/>
        </w:rPr>
        <w:t xml:space="preserve"> shodnou s adresou svého bydliště, vyplní </w:t>
      </w:r>
      <w:r w:rsidR="000B4E44" w:rsidRPr="00B96E87">
        <w:rPr>
          <w:b w:val="0"/>
          <w:szCs w:val="24"/>
        </w:rPr>
        <w:t>ANO,</w:t>
      </w:r>
      <w:r w:rsidR="000B4E44" w:rsidRPr="00B96E87">
        <w:rPr>
          <w:b w:val="0"/>
          <w:bCs w:val="0"/>
          <w:szCs w:val="24"/>
        </w:rPr>
        <w:t xml:space="preserve"> pokud chce, aby při změně bydliště byla změněna i adresa </w:t>
      </w:r>
      <w:r w:rsidR="001F3F6E" w:rsidRPr="00B96E87">
        <w:rPr>
          <w:b w:val="0"/>
          <w:bCs w:val="0"/>
          <w:szCs w:val="24"/>
        </w:rPr>
        <w:t>sídla</w:t>
      </w:r>
      <w:r w:rsidR="000B4E44" w:rsidRPr="00B96E87">
        <w:rPr>
          <w:b w:val="0"/>
          <w:bCs w:val="0"/>
          <w:szCs w:val="24"/>
        </w:rPr>
        <w:t xml:space="preserve"> shodně s adresou bydliště. </w:t>
      </w:r>
      <w:r w:rsidR="000B4E44" w:rsidRPr="00B96E87">
        <w:rPr>
          <w:b w:val="0"/>
          <w:szCs w:val="24"/>
        </w:rPr>
        <w:t>NE</w:t>
      </w:r>
      <w:r w:rsidR="000B4E44" w:rsidRPr="00B96E87">
        <w:rPr>
          <w:b w:val="0"/>
          <w:bCs w:val="0"/>
          <w:szCs w:val="24"/>
        </w:rPr>
        <w:t xml:space="preserve"> vyplní osoba, která má adresu </w:t>
      </w:r>
      <w:r w:rsidR="001F3F6E" w:rsidRPr="00B96E87">
        <w:rPr>
          <w:b w:val="0"/>
          <w:bCs w:val="0"/>
          <w:szCs w:val="24"/>
        </w:rPr>
        <w:t>sídla</w:t>
      </w:r>
      <w:r w:rsidR="000B4E44" w:rsidRPr="00B96E87">
        <w:rPr>
          <w:b w:val="0"/>
          <w:bCs w:val="0"/>
          <w:szCs w:val="24"/>
        </w:rPr>
        <w:t xml:space="preserve"> shodnou s adresou svého bydliště a </w:t>
      </w:r>
      <w:r w:rsidR="00852404" w:rsidRPr="00B96E87">
        <w:rPr>
          <w:b w:val="0"/>
          <w:bCs w:val="0"/>
          <w:szCs w:val="24"/>
        </w:rPr>
        <w:t xml:space="preserve">nechce, aby při změně bydliště </w:t>
      </w:r>
      <w:r w:rsidR="000B4E44" w:rsidRPr="00B96E87">
        <w:rPr>
          <w:b w:val="0"/>
          <w:bCs w:val="0"/>
          <w:szCs w:val="24"/>
        </w:rPr>
        <w:t xml:space="preserve">byla změněna i  adresa </w:t>
      </w:r>
      <w:r w:rsidR="001F3F6E" w:rsidRPr="00B96E87">
        <w:rPr>
          <w:b w:val="0"/>
          <w:bCs w:val="0"/>
          <w:szCs w:val="24"/>
        </w:rPr>
        <w:t>sídla</w:t>
      </w:r>
      <w:r w:rsidR="000B4E44" w:rsidRPr="00B96E87">
        <w:rPr>
          <w:b w:val="0"/>
          <w:bCs w:val="0"/>
          <w:szCs w:val="24"/>
        </w:rPr>
        <w:t>.</w:t>
      </w:r>
    </w:p>
    <w:p w:rsidR="000B4E44" w:rsidRPr="00B96E87" w:rsidRDefault="000B4E44" w:rsidP="00B96E87">
      <w:pPr>
        <w:jc w:val="both"/>
        <w:rPr>
          <w:color w:val="000000"/>
          <w:sz w:val="24"/>
          <w:szCs w:val="24"/>
        </w:rPr>
      </w:pPr>
      <w:r w:rsidRPr="00B96E87">
        <w:rPr>
          <w:sz w:val="24"/>
          <w:szCs w:val="24"/>
        </w:rPr>
        <w:t>Pokud podnikatel zvolí novou</w:t>
      </w:r>
      <w:r w:rsidRPr="00B96E87">
        <w:rPr>
          <w:b/>
          <w:bCs/>
          <w:sz w:val="24"/>
          <w:szCs w:val="24"/>
        </w:rPr>
        <w:t xml:space="preserve"> </w:t>
      </w:r>
      <w:r w:rsidRPr="00B96E87">
        <w:rPr>
          <w:bCs/>
          <w:sz w:val="24"/>
          <w:szCs w:val="24"/>
        </w:rPr>
        <w:t>adresu pro doručování,</w:t>
      </w:r>
      <w:r w:rsidRPr="00B96E87">
        <w:rPr>
          <w:sz w:val="24"/>
          <w:szCs w:val="24"/>
        </w:rPr>
        <w:t xml:space="preserve"> bud</w:t>
      </w:r>
      <w:r w:rsidR="00F4441F" w:rsidRPr="00B96E87">
        <w:rPr>
          <w:sz w:val="24"/>
          <w:szCs w:val="24"/>
        </w:rPr>
        <w:t xml:space="preserve">ou </w:t>
      </w:r>
      <w:r w:rsidRPr="00B96E87">
        <w:rPr>
          <w:sz w:val="24"/>
          <w:szCs w:val="24"/>
        </w:rPr>
        <w:t xml:space="preserve">na tuto adresu </w:t>
      </w:r>
      <w:r w:rsidR="00F4441F" w:rsidRPr="00B96E87">
        <w:rPr>
          <w:sz w:val="24"/>
          <w:szCs w:val="24"/>
        </w:rPr>
        <w:t xml:space="preserve">doručovat všechny živnostenské úřady v ČR a všechny dotčené správní orgány, pokud nebude oznámeno jinak, </w:t>
      </w:r>
      <w:r w:rsidRPr="00B96E87">
        <w:rPr>
          <w:sz w:val="24"/>
          <w:szCs w:val="24"/>
        </w:rPr>
        <w:t>pouze v případě tohoto podání</w:t>
      </w:r>
      <w:r w:rsidRPr="00B96E87">
        <w:rPr>
          <w:sz w:val="24"/>
          <w:szCs w:val="24"/>
        </w:rPr>
        <w:sym w:font="Symbol" w:char="F03B"/>
      </w:r>
      <w:r w:rsidRPr="00B96E87">
        <w:rPr>
          <w:sz w:val="24"/>
          <w:szCs w:val="24"/>
        </w:rPr>
        <w:t xml:space="preserve"> novou adresu pro doručování trvale</w:t>
      </w:r>
      <w:r w:rsidR="00F4441F" w:rsidRPr="00B96E87">
        <w:rPr>
          <w:sz w:val="24"/>
          <w:szCs w:val="24"/>
        </w:rPr>
        <w:t xml:space="preserve"> zvolí podnikatel tehdy</w:t>
      </w:r>
      <w:r w:rsidRPr="00B96E87">
        <w:rPr>
          <w:sz w:val="24"/>
          <w:szCs w:val="24"/>
        </w:rPr>
        <w:t xml:space="preserve">, </w:t>
      </w:r>
      <w:r w:rsidR="00F4441F" w:rsidRPr="00B96E87">
        <w:rPr>
          <w:sz w:val="24"/>
          <w:szCs w:val="24"/>
        </w:rPr>
        <w:t>pokud chce, aby mu bylo i v budoucnu (trvale) doručováno na uvedenou adresu (tzn. i v jiných řízeních všemi živnostenskými úřady v ČR a dotčenými správními úřady).</w:t>
      </w:r>
    </w:p>
    <w:p w:rsidR="000B4E44" w:rsidRPr="00B96E87" w:rsidRDefault="000B4E44" w:rsidP="00B96E87">
      <w:pPr>
        <w:pStyle w:val="Zkladntext"/>
        <w:rPr>
          <w:szCs w:val="24"/>
        </w:rPr>
      </w:pPr>
      <w:r w:rsidRPr="00B96E87">
        <w:rPr>
          <w:szCs w:val="24"/>
        </w:rPr>
        <w:t xml:space="preserve">Oznamuje-li podnikatel změnu dvou údajů (např. změnu adresy </w:t>
      </w:r>
      <w:r w:rsidR="001F3F6E" w:rsidRPr="00B96E87">
        <w:rPr>
          <w:szCs w:val="24"/>
        </w:rPr>
        <w:t>sídla</w:t>
      </w:r>
      <w:r w:rsidRPr="00B96E87">
        <w:rPr>
          <w:szCs w:val="24"/>
        </w:rPr>
        <w:t xml:space="preserve"> a změnu adresy pro doručování), uvede oznamovanou změnu druhého údaje na dalším změnovém listu.</w:t>
      </w:r>
    </w:p>
    <w:p w:rsidR="000B4E44" w:rsidRPr="00B96E87" w:rsidRDefault="000B4E44" w:rsidP="00B96E87">
      <w:pPr>
        <w:ind w:left="567" w:hanging="567"/>
        <w:jc w:val="both"/>
        <w:rPr>
          <w:b/>
          <w:bCs/>
          <w:sz w:val="24"/>
          <w:szCs w:val="24"/>
        </w:rPr>
      </w:pPr>
      <w:r w:rsidRPr="00B96E87">
        <w:rPr>
          <w:b/>
          <w:bCs/>
          <w:sz w:val="24"/>
          <w:szCs w:val="24"/>
        </w:rPr>
        <w:t xml:space="preserve">  </w:t>
      </w:r>
      <w:r w:rsidRPr="00B96E87">
        <w:rPr>
          <w:sz w:val="24"/>
          <w:szCs w:val="24"/>
        </w:rPr>
        <w:t xml:space="preserve"> </w:t>
      </w:r>
    </w:p>
    <w:p w:rsidR="008130AA" w:rsidRPr="00B96E87" w:rsidRDefault="008130AA" w:rsidP="00B96E87">
      <w:pPr>
        <w:pStyle w:val="Zkladntextodsazen2"/>
        <w:ind w:left="0" w:firstLine="0"/>
        <w:rPr>
          <w:b w:val="0"/>
          <w:szCs w:val="24"/>
        </w:rPr>
      </w:pPr>
      <w:r w:rsidRPr="00B96E87">
        <w:rPr>
          <w:szCs w:val="24"/>
        </w:rPr>
        <w:t xml:space="preserve">10-12 </w:t>
      </w:r>
      <w:r w:rsidR="006C6A1B" w:rsidRPr="00B96E87">
        <w:rPr>
          <w:b w:val="0"/>
          <w:szCs w:val="24"/>
        </w:rPr>
        <w:t>Právnické osoby,</w:t>
      </w:r>
      <w:r w:rsidR="006C6A1B" w:rsidRPr="00B96E87">
        <w:rPr>
          <w:szCs w:val="24"/>
        </w:rPr>
        <w:t xml:space="preserve"> </w:t>
      </w:r>
      <w:r w:rsidR="006C6A1B" w:rsidRPr="00B96E87">
        <w:rPr>
          <w:b w:val="0"/>
          <w:szCs w:val="24"/>
        </w:rPr>
        <w:t xml:space="preserve">které vznikají zápisem do veřejného rejstříku, změny členů statutárních orgánů a ustanovených osob oprávněných zastupovat právnickou osobu neoznamují. </w:t>
      </w:r>
      <w:r w:rsidRPr="00B96E87">
        <w:rPr>
          <w:b w:val="0"/>
          <w:szCs w:val="24"/>
        </w:rPr>
        <w:t xml:space="preserve">Vyplňuje-li své identifikační údaje pokračovatel a ustanovuje-li zároveň odpovědného zástupce, identifikační údaje odpovědného zástupce se uvedou na </w:t>
      </w:r>
      <w:r w:rsidR="004B682B" w:rsidRPr="00B96E87">
        <w:rPr>
          <w:b w:val="0"/>
          <w:szCs w:val="24"/>
        </w:rPr>
        <w:t>dalším změnovém listu nebo v příloze „Odpovědný zástupce“.</w:t>
      </w:r>
      <w:r w:rsidR="004C4127" w:rsidRPr="00B96E87">
        <w:rPr>
          <w:b w:val="0"/>
          <w:szCs w:val="24"/>
        </w:rPr>
        <w:t xml:space="preserve"> Oznamuje-li podnikatel, který je právnickou osobou, změnu osoby oprávněné jednat za právnickou osobu, která je jeho statutárním orgánem, </w:t>
      </w:r>
      <w:r w:rsidR="008E31D5" w:rsidRPr="00B96E87">
        <w:rPr>
          <w:b w:val="0"/>
          <w:szCs w:val="24"/>
        </w:rPr>
        <w:t>může vyplnit</w:t>
      </w:r>
      <w:r w:rsidR="004C4127" w:rsidRPr="00B96E87">
        <w:rPr>
          <w:b w:val="0"/>
          <w:szCs w:val="24"/>
        </w:rPr>
        <w:t xml:space="preserve"> její </w:t>
      </w:r>
      <w:r w:rsidR="008E31D5" w:rsidRPr="00B96E87">
        <w:rPr>
          <w:b w:val="0"/>
          <w:szCs w:val="24"/>
        </w:rPr>
        <w:t xml:space="preserve">identifikační </w:t>
      </w:r>
      <w:r w:rsidR="004C4127" w:rsidRPr="00B96E87">
        <w:rPr>
          <w:b w:val="0"/>
          <w:szCs w:val="24"/>
        </w:rPr>
        <w:t xml:space="preserve">údaje </w:t>
      </w:r>
      <w:r w:rsidR="00275BA0" w:rsidRPr="00B96E87">
        <w:rPr>
          <w:b w:val="0"/>
          <w:szCs w:val="24"/>
        </w:rPr>
        <w:t>na</w:t>
      </w:r>
      <w:r w:rsidR="008E31D5" w:rsidRPr="00B96E87">
        <w:rPr>
          <w:b w:val="0"/>
          <w:szCs w:val="24"/>
        </w:rPr>
        <w:t> dalším změnovém listu</w:t>
      </w:r>
      <w:r w:rsidR="004C4127" w:rsidRPr="00B96E87">
        <w:rPr>
          <w:b w:val="0"/>
          <w:szCs w:val="24"/>
        </w:rPr>
        <w:t>.</w:t>
      </w:r>
    </w:p>
    <w:p w:rsidR="008130AA" w:rsidRPr="00B96E87" w:rsidRDefault="008130AA" w:rsidP="00B96E87">
      <w:pPr>
        <w:pStyle w:val="Zkladntextodsazen2"/>
        <w:ind w:left="0" w:firstLine="0"/>
        <w:rPr>
          <w:b w:val="0"/>
          <w:szCs w:val="24"/>
        </w:rPr>
      </w:pPr>
    </w:p>
    <w:p w:rsidR="000B4E44" w:rsidRPr="00B96E87" w:rsidRDefault="00023BE8" w:rsidP="00B96E87">
      <w:pPr>
        <w:pStyle w:val="Zkladntextodsazen2"/>
        <w:ind w:left="0" w:firstLine="0"/>
        <w:rPr>
          <w:b w:val="0"/>
          <w:bCs w:val="0"/>
          <w:szCs w:val="24"/>
        </w:rPr>
      </w:pPr>
      <w:r w:rsidRPr="00B96E87">
        <w:rPr>
          <w:szCs w:val="24"/>
        </w:rPr>
        <w:t>10</w:t>
      </w:r>
      <w:r w:rsidR="000B4E44" w:rsidRPr="00B96E87">
        <w:rPr>
          <w:szCs w:val="24"/>
        </w:rPr>
        <w:t>e)</w:t>
      </w:r>
      <w:r w:rsidR="000B4E44" w:rsidRPr="00B96E87">
        <w:rPr>
          <w:b w:val="0"/>
          <w:szCs w:val="24"/>
        </w:rPr>
        <w:t xml:space="preserve"> </w:t>
      </w:r>
      <w:r w:rsidR="000B4E44" w:rsidRPr="00B96E87">
        <w:rPr>
          <w:b w:val="0"/>
          <w:bCs w:val="0"/>
          <w:szCs w:val="24"/>
        </w:rPr>
        <w:t>Vyplňuje se pouze v případě ustanovení nového odpovědného zástupce</w:t>
      </w:r>
      <w:r w:rsidR="00392F80" w:rsidRPr="00B96E87">
        <w:rPr>
          <w:b w:val="0"/>
          <w:bCs w:val="0"/>
          <w:szCs w:val="24"/>
        </w:rPr>
        <w:t xml:space="preserve"> </w:t>
      </w:r>
      <w:r w:rsidRPr="00B96E87">
        <w:rPr>
          <w:b w:val="0"/>
          <w:bCs w:val="0"/>
          <w:szCs w:val="24"/>
        </w:rPr>
        <w:t xml:space="preserve">a </w:t>
      </w:r>
      <w:r w:rsidR="00AF6D35" w:rsidRPr="00B96E87">
        <w:rPr>
          <w:b w:val="0"/>
          <w:bCs w:val="0"/>
          <w:szCs w:val="24"/>
        </w:rPr>
        <w:t xml:space="preserve">v případě </w:t>
      </w:r>
      <w:r w:rsidRPr="00B96E87">
        <w:rPr>
          <w:b w:val="0"/>
          <w:bCs w:val="0"/>
          <w:szCs w:val="24"/>
        </w:rPr>
        <w:t>o</w:t>
      </w:r>
      <w:r w:rsidR="00EE3384" w:rsidRPr="00B96E87">
        <w:rPr>
          <w:b w:val="0"/>
          <w:bCs w:val="0"/>
          <w:szCs w:val="24"/>
        </w:rPr>
        <w:t>známení osoby</w:t>
      </w:r>
      <w:r w:rsidRPr="00B96E87">
        <w:rPr>
          <w:b w:val="0"/>
          <w:bCs w:val="0"/>
          <w:szCs w:val="24"/>
        </w:rPr>
        <w:t xml:space="preserve"> pokračující v provozování živnosti po zemřelém podnikateli</w:t>
      </w:r>
      <w:r w:rsidR="000B4E44" w:rsidRPr="00B96E87">
        <w:rPr>
          <w:b w:val="0"/>
          <w:bCs w:val="0"/>
          <w:szCs w:val="24"/>
        </w:rPr>
        <w:t>.</w:t>
      </w:r>
    </w:p>
    <w:p w:rsidR="000B4E44" w:rsidRPr="00B96E87" w:rsidRDefault="00852404" w:rsidP="00B96E87">
      <w:pPr>
        <w:jc w:val="both"/>
        <w:rPr>
          <w:sz w:val="24"/>
          <w:szCs w:val="24"/>
        </w:rPr>
      </w:pPr>
      <w:r w:rsidRPr="00B96E87">
        <w:rPr>
          <w:b/>
          <w:bCs/>
          <w:sz w:val="24"/>
          <w:szCs w:val="24"/>
        </w:rPr>
        <w:t>f), i)</w:t>
      </w:r>
      <w:r w:rsidR="00CF7CBD" w:rsidRPr="00B96E87">
        <w:rPr>
          <w:b/>
          <w:bCs/>
          <w:sz w:val="24"/>
          <w:szCs w:val="24"/>
        </w:rPr>
        <w:t xml:space="preserve"> </w:t>
      </w:r>
      <w:r w:rsidRPr="00B96E87">
        <w:rPr>
          <w:b/>
          <w:bCs/>
          <w:sz w:val="24"/>
          <w:szCs w:val="24"/>
        </w:rPr>
        <w:t xml:space="preserve">- </w:t>
      </w:r>
      <w:r w:rsidR="00EE3384" w:rsidRPr="00B96E87">
        <w:rPr>
          <w:b/>
          <w:bCs/>
          <w:sz w:val="24"/>
          <w:szCs w:val="24"/>
        </w:rPr>
        <w:t xml:space="preserve">l) </w:t>
      </w:r>
      <w:r w:rsidR="000B4E44" w:rsidRPr="00B96E87">
        <w:rPr>
          <w:sz w:val="24"/>
          <w:szCs w:val="24"/>
        </w:rPr>
        <w:t>Vyplňuje se pouze v případě ustanovení nového odpovědného zástupce</w:t>
      </w:r>
      <w:r w:rsidR="00023BE8" w:rsidRPr="00B96E87">
        <w:rPr>
          <w:sz w:val="24"/>
          <w:szCs w:val="24"/>
        </w:rPr>
        <w:t xml:space="preserve"> a </w:t>
      </w:r>
      <w:r w:rsidR="000B41DB" w:rsidRPr="00B96E87">
        <w:rPr>
          <w:sz w:val="24"/>
          <w:szCs w:val="24"/>
        </w:rPr>
        <w:t>u osoby pokračovatele</w:t>
      </w:r>
      <w:r w:rsidR="000B4E44" w:rsidRPr="00B96E87">
        <w:rPr>
          <w:sz w:val="24"/>
          <w:szCs w:val="24"/>
        </w:rPr>
        <w:t>.</w:t>
      </w:r>
    </w:p>
    <w:p w:rsidR="008A2171" w:rsidRPr="00FE369D" w:rsidRDefault="00EE3384" w:rsidP="008A2171">
      <w:pPr>
        <w:pStyle w:val="Prosttext"/>
        <w:rPr>
          <w:rFonts w:ascii="Times New Roman" w:hAnsi="Times New Roman"/>
        </w:rPr>
      </w:pPr>
      <w:r w:rsidRPr="00FE369D">
        <w:rPr>
          <w:rFonts w:ascii="Times New Roman" w:hAnsi="Times New Roman"/>
          <w:b/>
          <w:sz w:val="24"/>
          <w:szCs w:val="24"/>
        </w:rPr>
        <w:t>m)</w:t>
      </w:r>
      <w:r w:rsidRPr="00FE369D">
        <w:rPr>
          <w:rFonts w:ascii="Times New Roman" w:hAnsi="Times New Roman"/>
          <w:sz w:val="24"/>
          <w:szCs w:val="24"/>
        </w:rPr>
        <w:t xml:space="preserve"> Vyplňuje se v případě ustanovení nového odpovědného zástupce</w:t>
      </w:r>
      <w:r w:rsidR="00392F80" w:rsidRPr="00FE369D">
        <w:rPr>
          <w:rFonts w:ascii="Times New Roman" w:hAnsi="Times New Roman"/>
          <w:sz w:val="24"/>
          <w:szCs w:val="24"/>
        </w:rPr>
        <w:t>.</w:t>
      </w:r>
      <w:r w:rsidR="008A2171" w:rsidRPr="00FE369D">
        <w:rPr>
          <w:rFonts w:ascii="Times New Roman" w:hAnsi="Times New Roman"/>
          <w:sz w:val="24"/>
          <w:szCs w:val="24"/>
        </w:rPr>
        <w:t xml:space="preserve"> </w:t>
      </w:r>
      <w:r w:rsidR="008A2171" w:rsidRPr="00E1031A">
        <w:rPr>
          <w:rFonts w:ascii="Times New Roman" w:hAnsi="Times New Roman"/>
          <w:sz w:val="24"/>
        </w:rPr>
        <w:t xml:space="preserve">Při ustanovení nového člena statutárního orgánu a při ustanovení osoby oprávněné zastupovat právnickou osobu se vyplňuje pouze u právnických osob nevznikajících zápisem do veřejného rejstříku. Nevyplňuje pokračovatel. </w:t>
      </w:r>
    </w:p>
    <w:p w:rsidR="00EE3384" w:rsidRPr="00E1031A" w:rsidRDefault="00EE3384" w:rsidP="00B96E87">
      <w:pPr>
        <w:jc w:val="both"/>
        <w:rPr>
          <w:sz w:val="24"/>
          <w:szCs w:val="24"/>
        </w:rPr>
      </w:pPr>
    </w:p>
    <w:p w:rsidR="008130AA" w:rsidRPr="00B96E87" w:rsidRDefault="008130AA" w:rsidP="00B96E87">
      <w:pPr>
        <w:jc w:val="both"/>
        <w:rPr>
          <w:sz w:val="24"/>
          <w:szCs w:val="24"/>
        </w:rPr>
      </w:pPr>
    </w:p>
    <w:p w:rsidR="000B4E44" w:rsidRPr="00B96E87" w:rsidRDefault="00EE3384" w:rsidP="00B96E87">
      <w:pPr>
        <w:jc w:val="both"/>
        <w:rPr>
          <w:sz w:val="24"/>
          <w:szCs w:val="24"/>
        </w:rPr>
      </w:pPr>
      <w:r w:rsidRPr="00B96E87">
        <w:rPr>
          <w:b/>
          <w:bCs/>
          <w:sz w:val="24"/>
          <w:szCs w:val="24"/>
        </w:rPr>
        <w:t xml:space="preserve">11 </w:t>
      </w:r>
      <w:r w:rsidR="000B4E44" w:rsidRPr="00B96E87">
        <w:rPr>
          <w:sz w:val="24"/>
          <w:szCs w:val="24"/>
        </w:rPr>
        <w:t xml:space="preserve">Uvede se adresa bydliště </w:t>
      </w:r>
      <w:r w:rsidR="008E31D5" w:rsidRPr="00B96E87">
        <w:rPr>
          <w:sz w:val="24"/>
          <w:szCs w:val="24"/>
        </w:rPr>
        <w:t>nov</w:t>
      </w:r>
      <w:r w:rsidR="006104B5" w:rsidRPr="00B96E87">
        <w:rPr>
          <w:sz w:val="24"/>
          <w:szCs w:val="24"/>
        </w:rPr>
        <w:t>ě ustanoveného</w:t>
      </w:r>
      <w:r w:rsidR="008E31D5" w:rsidRPr="00B96E87">
        <w:rPr>
          <w:sz w:val="24"/>
          <w:szCs w:val="24"/>
        </w:rPr>
        <w:t xml:space="preserve"> </w:t>
      </w:r>
      <w:r w:rsidR="00392F80" w:rsidRPr="00B96E87">
        <w:rPr>
          <w:sz w:val="24"/>
          <w:szCs w:val="24"/>
        </w:rPr>
        <w:t>odpovědného zástupce,</w:t>
      </w:r>
      <w:r w:rsidR="000B4E44" w:rsidRPr="00B96E87">
        <w:rPr>
          <w:sz w:val="24"/>
          <w:szCs w:val="24"/>
        </w:rPr>
        <w:t xml:space="preserve"> člena statutárního orgánu</w:t>
      </w:r>
      <w:r w:rsidR="00392F80" w:rsidRPr="00B96E87">
        <w:rPr>
          <w:sz w:val="24"/>
          <w:szCs w:val="24"/>
        </w:rPr>
        <w:t xml:space="preserve"> (pokud není tento člen statutárního orgánu již za</w:t>
      </w:r>
      <w:r w:rsidR="00197486" w:rsidRPr="00B96E87">
        <w:rPr>
          <w:sz w:val="24"/>
          <w:szCs w:val="24"/>
        </w:rPr>
        <w:t>psán v základních registrech, v </w:t>
      </w:r>
      <w:r w:rsidR="00392F80" w:rsidRPr="00B96E87">
        <w:rPr>
          <w:sz w:val="24"/>
          <w:szCs w:val="24"/>
        </w:rPr>
        <w:t>obchodním nebo jiném veřejném rejstříku</w:t>
      </w:r>
      <w:r w:rsidR="00DF3C8E" w:rsidRPr="00B96E87">
        <w:rPr>
          <w:sz w:val="24"/>
          <w:szCs w:val="24"/>
        </w:rPr>
        <w:t xml:space="preserve">), adresa bydliště pokračovatele </w:t>
      </w:r>
      <w:r w:rsidR="008E31D5" w:rsidRPr="00B96E87">
        <w:rPr>
          <w:sz w:val="24"/>
          <w:szCs w:val="24"/>
        </w:rPr>
        <w:t xml:space="preserve">nebo </w:t>
      </w:r>
      <w:r w:rsidR="00392F80" w:rsidRPr="00B96E87">
        <w:rPr>
          <w:sz w:val="24"/>
          <w:szCs w:val="24"/>
        </w:rPr>
        <w:t xml:space="preserve">adresa bydliště </w:t>
      </w:r>
      <w:r w:rsidR="008E31D5" w:rsidRPr="00B96E87">
        <w:rPr>
          <w:sz w:val="24"/>
          <w:szCs w:val="24"/>
        </w:rPr>
        <w:t>nově zmocněné osoby k</w:t>
      </w:r>
      <w:r w:rsidR="006104B5" w:rsidRPr="00B96E87">
        <w:rPr>
          <w:sz w:val="24"/>
          <w:szCs w:val="24"/>
        </w:rPr>
        <w:t> </w:t>
      </w:r>
      <w:r w:rsidR="008E31D5" w:rsidRPr="00B96E87">
        <w:rPr>
          <w:sz w:val="24"/>
          <w:szCs w:val="24"/>
        </w:rPr>
        <w:t>zastupování právnické osoby</w:t>
      </w:r>
      <w:r w:rsidR="002F6467" w:rsidRPr="00B96E87">
        <w:rPr>
          <w:sz w:val="24"/>
          <w:szCs w:val="24"/>
        </w:rPr>
        <w:t>, která je statutárním orgánem podnikatele</w:t>
      </w:r>
      <w:r w:rsidR="000B4E44" w:rsidRPr="00B96E87">
        <w:rPr>
          <w:sz w:val="24"/>
          <w:szCs w:val="24"/>
        </w:rPr>
        <w:t>.</w:t>
      </w:r>
    </w:p>
    <w:p w:rsidR="000B4E44" w:rsidRPr="00B96E87" w:rsidRDefault="000B4E44" w:rsidP="00B96E87">
      <w:pPr>
        <w:jc w:val="both"/>
        <w:rPr>
          <w:sz w:val="24"/>
          <w:szCs w:val="24"/>
        </w:rPr>
      </w:pPr>
    </w:p>
    <w:p w:rsidR="000B4E44" w:rsidRPr="00B96E87" w:rsidRDefault="00EE3384" w:rsidP="00B96E87">
      <w:pPr>
        <w:jc w:val="both"/>
        <w:rPr>
          <w:sz w:val="24"/>
          <w:szCs w:val="24"/>
        </w:rPr>
      </w:pPr>
      <w:r w:rsidRPr="00B96E87">
        <w:rPr>
          <w:b/>
          <w:bCs/>
          <w:sz w:val="24"/>
          <w:szCs w:val="24"/>
        </w:rPr>
        <w:t>12</w:t>
      </w:r>
      <w:r w:rsidR="00CF7CBD" w:rsidRPr="00B96E87">
        <w:rPr>
          <w:b/>
          <w:bCs/>
          <w:sz w:val="24"/>
          <w:szCs w:val="24"/>
        </w:rPr>
        <w:t xml:space="preserve"> </w:t>
      </w:r>
      <w:r w:rsidR="000B4E44" w:rsidRPr="00B96E87">
        <w:rPr>
          <w:sz w:val="24"/>
          <w:szCs w:val="24"/>
        </w:rPr>
        <w:t>Uvede se adresa pobytu</w:t>
      </w:r>
      <w:r w:rsidR="00275BA0" w:rsidRPr="00B96E87">
        <w:rPr>
          <w:sz w:val="24"/>
          <w:szCs w:val="24"/>
        </w:rPr>
        <w:t xml:space="preserve"> </w:t>
      </w:r>
      <w:r w:rsidR="006104B5" w:rsidRPr="00B96E87">
        <w:rPr>
          <w:sz w:val="24"/>
          <w:szCs w:val="24"/>
        </w:rPr>
        <w:t>nově ustanoveného</w:t>
      </w:r>
      <w:r w:rsidR="000B4E44" w:rsidRPr="00B96E87">
        <w:rPr>
          <w:sz w:val="24"/>
          <w:szCs w:val="24"/>
        </w:rPr>
        <w:t xml:space="preserve"> odpovědného zástupce, člena statutárního orgánu</w:t>
      </w:r>
      <w:r w:rsidR="00DF3C8E" w:rsidRPr="00B96E87">
        <w:rPr>
          <w:sz w:val="24"/>
          <w:szCs w:val="24"/>
        </w:rPr>
        <w:t xml:space="preserve"> (pokud není tento člen statutárního orgánu již za</w:t>
      </w:r>
      <w:r w:rsidR="00197486" w:rsidRPr="00B96E87">
        <w:rPr>
          <w:sz w:val="24"/>
          <w:szCs w:val="24"/>
        </w:rPr>
        <w:t>psán v základních registrech, v </w:t>
      </w:r>
      <w:r w:rsidR="00DF3C8E" w:rsidRPr="00B96E87">
        <w:rPr>
          <w:sz w:val="24"/>
          <w:szCs w:val="24"/>
        </w:rPr>
        <w:t>obchodním nebo jiném veřejném rejstříku)</w:t>
      </w:r>
      <w:r w:rsidR="006104B5" w:rsidRPr="00B96E87">
        <w:rPr>
          <w:sz w:val="24"/>
          <w:szCs w:val="24"/>
        </w:rPr>
        <w:t xml:space="preserve"> nebo nově zmocněné osoby k zastupování právnické osoby,</w:t>
      </w:r>
      <w:r w:rsidR="002F6467" w:rsidRPr="00B96E87">
        <w:rPr>
          <w:sz w:val="24"/>
          <w:szCs w:val="24"/>
        </w:rPr>
        <w:t xml:space="preserve"> která je statutárním orgánem podnikatele,</w:t>
      </w:r>
      <w:r w:rsidRPr="00B96E87">
        <w:rPr>
          <w:sz w:val="24"/>
          <w:szCs w:val="24"/>
        </w:rPr>
        <w:t xml:space="preserve"> uvede se adresa pobytu pokračovatele </w:t>
      </w:r>
      <w:r w:rsidR="00AC2EC1" w:rsidRPr="00B96E87">
        <w:rPr>
          <w:sz w:val="24"/>
          <w:szCs w:val="24"/>
        </w:rPr>
        <w:t>/</w:t>
      </w:r>
      <w:r w:rsidRPr="00B96E87">
        <w:rPr>
          <w:sz w:val="24"/>
          <w:szCs w:val="24"/>
        </w:rPr>
        <w:t>vyplňuje pouze zahraniční osoba, pokud jí byl pobyt na území ČR povolen, příp. potvrzen (u občan</w:t>
      </w:r>
      <w:r w:rsidR="00CF7CBD" w:rsidRPr="00B96E87">
        <w:rPr>
          <w:sz w:val="24"/>
          <w:szCs w:val="24"/>
        </w:rPr>
        <w:t>ů</w:t>
      </w:r>
      <w:r w:rsidRPr="00B96E87">
        <w:rPr>
          <w:sz w:val="24"/>
          <w:szCs w:val="24"/>
        </w:rPr>
        <w:t xml:space="preserve"> EU)</w:t>
      </w:r>
      <w:r w:rsidR="00AC2EC1" w:rsidRPr="00B96E87">
        <w:rPr>
          <w:sz w:val="24"/>
          <w:szCs w:val="24"/>
        </w:rPr>
        <w:t>/</w:t>
      </w:r>
      <w:r w:rsidR="000B4E44" w:rsidRPr="00B96E87">
        <w:rPr>
          <w:sz w:val="24"/>
          <w:szCs w:val="24"/>
        </w:rPr>
        <w:t>.</w:t>
      </w:r>
    </w:p>
    <w:p w:rsidR="000B4E44" w:rsidRPr="00B96E87" w:rsidRDefault="000B4E44" w:rsidP="00B96E87">
      <w:pPr>
        <w:jc w:val="both"/>
        <w:rPr>
          <w:b/>
          <w:bCs/>
          <w:sz w:val="24"/>
          <w:szCs w:val="24"/>
        </w:rPr>
      </w:pPr>
    </w:p>
    <w:p w:rsidR="000B4E44" w:rsidRPr="00B96E87" w:rsidRDefault="00EE3384" w:rsidP="00B96E87">
      <w:pPr>
        <w:jc w:val="both"/>
        <w:rPr>
          <w:sz w:val="24"/>
          <w:szCs w:val="24"/>
        </w:rPr>
      </w:pPr>
      <w:r w:rsidRPr="00B96E87">
        <w:rPr>
          <w:b/>
          <w:bCs/>
          <w:sz w:val="24"/>
          <w:szCs w:val="24"/>
        </w:rPr>
        <w:t>13</w:t>
      </w:r>
      <w:r w:rsidR="000B4E44" w:rsidRPr="00B96E87">
        <w:rPr>
          <w:b/>
          <w:bCs/>
          <w:sz w:val="24"/>
          <w:szCs w:val="24"/>
        </w:rPr>
        <w:t xml:space="preserve">h) </w:t>
      </w:r>
      <w:r w:rsidR="000B4E44" w:rsidRPr="00B96E87">
        <w:rPr>
          <w:sz w:val="24"/>
          <w:szCs w:val="24"/>
        </w:rPr>
        <w:t>Osoba zaškrtnutím vyznačí, zda se jedná o provozovnu podléhající kolaudaci či nikoliv.</w:t>
      </w:r>
    </w:p>
    <w:p w:rsidR="000B4E44" w:rsidRPr="00B96E87" w:rsidRDefault="000B4E44" w:rsidP="00B96E87">
      <w:pPr>
        <w:jc w:val="both"/>
        <w:rPr>
          <w:sz w:val="24"/>
          <w:szCs w:val="24"/>
        </w:rPr>
      </w:pPr>
      <w:r w:rsidRPr="00B96E87">
        <w:rPr>
          <w:b/>
          <w:bCs/>
          <w:sz w:val="24"/>
          <w:szCs w:val="24"/>
        </w:rPr>
        <w:t xml:space="preserve">i) </w:t>
      </w:r>
      <w:r w:rsidRPr="00B96E87">
        <w:rPr>
          <w:sz w:val="24"/>
          <w:szCs w:val="24"/>
        </w:rPr>
        <w:t>Kromě údajů</w:t>
      </w:r>
      <w:r w:rsidRPr="00B96E87">
        <w:rPr>
          <w:b/>
          <w:bCs/>
          <w:sz w:val="24"/>
          <w:szCs w:val="24"/>
        </w:rPr>
        <w:t xml:space="preserve"> </w:t>
      </w:r>
      <w:r w:rsidRPr="00B96E87">
        <w:rPr>
          <w:sz w:val="24"/>
          <w:szCs w:val="24"/>
        </w:rPr>
        <w:t>o adrese provozovny - písm. a) až g) -</w:t>
      </w:r>
      <w:r w:rsidRPr="00B96E87">
        <w:rPr>
          <w:b/>
          <w:bCs/>
          <w:sz w:val="24"/>
          <w:szCs w:val="24"/>
        </w:rPr>
        <w:t xml:space="preserve"> </w:t>
      </w:r>
      <w:r w:rsidRPr="00B96E87">
        <w:rPr>
          <w:sz w:val="24"/>
          <w:szCs w:val="24"/>
        </w:rPr>
        <w:t>se uvede bližší údaj místa, kde se provozovna nalézá, tam, kde je to nutné pro snazší vyhledání provozovny (např. číslo pavilonu, číslo podlaží budovy apod.).</w:t>
      </w:r>
    </w:p>
    <w:p w:rsidR="000B4E44" w:rsidRPr="00B96E87" w:rsidRDefault="000B4E44" w:rsidP="00B96E87">
      <w:pPr>
        <w:jc w:val="both"/>
        <w:rPr>
          <w:sz w:val="24"/>
          <w:szCs w:val="24"/>
        </w:rPr>
      </w:pPr>
      <w:r w:rsidRPr="00B96E87">
        <w:rPr>
          <w:b/>
          <w:bCs/>
          <w:sz w:val="24"/>
          <w:szCs w:val="24"/>
        </w:rPr>
        <w:t xml:space="preserve">j) </w:t>
      </w:r>
      <w:r w:rsidR="000F1E39" w:rsidRPr="00B96E87">
        <w:rPr>
          <w:bCs/>
          <w:sz w:val="24"/>
          <w:szCs w:val="24"/>
        </w:rPr>
        <w:t xml:space="preserve">Je možné uvést i </w:t>
      </w:r>
      <w:r w:rsidRPr="00B96E87">
        <w:rPr>
          <w:sz w:val="24"/>
          <w:szCs w:val="24"/>
        </w:rPr>
        <w:t>název provozovny.</w:t>
      </w:r>
    </w:p>
    <w:p w:rsidR="000B4E44" w:rsidRPr="00B96E87" w:rsidRDefault="000F2BE3" w:rsidP="00B96E87">
      <w:pPr>
        <w:jc w:val="both"/>
        <w:rPr>
          <w:sz w:val="24"/>
          <w:szCs w:val="24"/>
        </w:rPr>
      </w:pPr>
      <w:r w:rsidRPr="00B96E87">
        <w:rPr>
          <w:b/>
          <w:bCs/>
          <w:sz w:val="24"/>
          <w:szCs w:val="24"/>
        </w:rPr>
        <w:t>k</w:t>
      </w:r>
      <w:r w:rsidR="007B2575" w:rsidRPr="00B96E87">
        <w:rPr>
          <w:b/>
          <w:bCs/>
          <w:sz w:val="24"/>
          <w:szCs w:val="24"/>
        </w:rPr>
        <w:t xml:space="preserve">) </w:t>
      </w:r>
      <w:r w:rsidR="000B4E44" w:rsidRPr="00B96E87">
        <w:rPr>
          <w:sz w:val="24"/>
          <w:szCs w:val="24"/>
        </w:rPr>
        <w:t>Podnikatel je povinen zahájení i ukončení provozování živnosti v provozovně oznámit předem živnostenskému úřadu (§ 17 odst. 3 živnostenského zákona). Uvede se faktické datum zahájení či ukončení činnosti v provozovně.</w:t>
      </w:r>
    </w:p>
    <w:p w:rsidR="000B4E44" w:rsidRPr="00B96E87" w:rsidRDefault="000F2BE3" w:rsidP="00B96E87">
      <w:pPr>
        <w:jc w:val="both"/>
        <w:rPr>
          <w:sz w:val="24"/>
          <w:szCs w:val="24"/>
        </w:rPr>
      </w:pPr>
      <w:r w:rsidRPr="00B96E87">
        <w:rPr>
          <w:b/>
          <w:bCs/>
          <w:sz w:val="24"/>
          <w:szCs w:val="24"/>
        </w:rPr>
        <w:lastRenderedPageBreak/>
        <w:t>l</w:t>
      </w:r>
      <w:r w:rsidR="000B4E44" w:rsidRPr="00B96E87">
        <w:rPr>
          <w:b/>
          <w:bCs/>
          <w:sz w:val="24"/>
          <w:szCs w:val="24"/>
        </w:rPr>
        <w:t xml:space="preserve">) </w:t>
      </w:r>
      <w:r w:rsidR="000B4E44" w:rsidRPr="00B96E87">
        <w:rPr>
          <w:sz w:val="24"/>
          <w:szCs w:val="24"/>
        </w:rPr>
        <w:t xml:space="preserve">Při ukončení provozování živnosti v provozovně je </w:t>
      </w:r>
      <w:r w:rsidR="00364DF3" w:rsidRPr="00B96E87">
        <w:rPr>
          <w:sz w:val="24"/>
          <w:szCs w:val="24"/>
        </w:rPr>
        <w:t>možné</w:t>
      </w:r>
      <w:r w:rsidR="000B4E44" w:rsidRPr="00B96E87">
        <w:rPr>
          <w:sz w:val="24"/>
          <w:szCs w:val="24"/>
        </w:rPr>
        <w:t xml:space="preserve"> uvést rovněž skutečné datum zrušení provozovny.</w:t>
      </w:r>
    </w:p>
    <w:p w:rsidR="000B4E44" w:rsidRPr="00B96E87" w:rsidRDefault="000F2BE3" w:rsidP="00B96E87">
      <w:pPr>
        <w:jc w:val="both"/>
        <w:rPr>
          <w:sz w:val="24"/>
          <w:szCs w:val="24"/>
        </w:rPr>
      </w:pPr>
      <w:r w:rsidRPr="00B96E87">
        <w:rPr>
          <w:b/>
          <w:bCs/>
          <w:sz w:val="24"/>
          <w:szCs w:val="24"/>
        </w:rPr>
        <w:t>m</w:t>
      </w:r>
      <w:r w:rsidR="000B4E44" w:rsidRPr="00B96E87">
        <w:rPr>
          <w:b/>
          <w:bCs/>
          <w:sz w:val="24"/>
          <w:szCs w:val="24"/>
        </w:rPr>
        <w:t>)</w:t>
      </w:r>
      <w:r w:rsidR="007B2575" w:rsidRPr="00B96E87">
        <w:rPr>
          <w:b/>
          <w:bCs/>
          <w:sz w:val="24"/>
          <w:szCs w:val="24"/>
        </w:rPr>
        <w:t xml:space="preserve"> </w:t>
      </w:r>
      <w:r w:rsidR="000B4E44" w:rsidRPr="00B96E87">
        <w:rPr>
          <w:sz w:val="24"/>
          <w:szCs w:val="24"/>
        </w:rPr>
        <w:t>Uvedou se předměty podnikání provozované v této provozovně.</w:t>
      </w:r>
      <w:r w:rsidR="000B4E44" w:rsidRPr="00B96E87">
        <w:rPr>
          <w:b/>
          <w:bCs/>
          <w:sz w:val="24"/>
          <w:szCs w:val="24"/>
        </w:rPr>
        <w:t xml:space="preserve"> </w:t>
      </w:r>
      <w:r w:rsidR="00EF686E" w:rsidRPr="00B96E87">
        <w:rPr>
          <w:sz w:val="24"/>
          <w:szCs w:val="24"/>
        </w:rPr>
        <w:t>U živnosti volné</w:t>
      </w:r>
      <w:r w:rsidR="0048719D" w:rsidRPr="00B96E87">
        <w:rPr>
          <w:sz w:val="24"/>
          <w:szCs w:val="24"/>
        </w:rPr>
        <w:t xml:space="preserve"> </w:t>
      </w:r>
      <w:r w:rsidR="000B4E44" w:rsidRPr="00B96E87">
        <w:rPr>
          <w:sz w:val="24"/>
          <w:szCs w:val="24"/>
        </w:rPr>
        <w:t>se uvede číslo oboru.</w:t>
      </w:r>
    </w:p>
    <w:p w:rsidR="000B4E44" w:rsidRPr="00B96E87" w:rsidRDefault="000B4E44" w:rsidP="00B96E87">
      <w:pPr>
        <w:jc w:val="both"/>
        <w:rPr>
          <w:b/>
          <w:bCs/>
          <w:sz w:val="24"/>
          <w:szCs w:val="24"/>
        </w:rPr>
      </w:pPr>
    </w:p>
    <w:p w:rsidR="000B4E44" w:rsidRPr="00B96E87" w:rsidRDefault="00EE3384" w:rsidP="00B96E87">
      <w:pPr>
        <w:jc w:val="both"/>
        <w:rPr>
          <w:sz w:val="24"/>
          <w:szCs w:val="24"/>
        </w:rPr>
      </w:pPr>
      <w:r w:rsidRPr="00B96E87">
        <w:rPr>
          <w:b/>
          <w:bCs/>
          <w:sz w:val="24"/>
          <w:szCs w:val="24"/>
        </w:rPr>
        <w:t xml:space="preserve">14 </w:t>
      </w:r>
      <w:r w:rsidR="000B4E44" w:rsidRPr="00B96E87">
        <w:rPr>
          <w:sz w:val="24"/>
          <w:szCs w:val="24"/>
        </w:rPr>
        <w:t xml:space="preserve">Při ukončení činnosti v provozovně je podnikatel povinen oznámit živnostenskému úřadu, na jaké adrese lze vypořádat případné závazky (uplatnění reklamace). Pokud dojde ke změně této adresy během 4 let ode dne ukončení provozování živnosti v provozovně, je podnikatel povinen tuto změnu ohlásit živnostenskému úřadu. </w:t>
      </w:r>
      <w:r w:rsidR="007B2575" w:rsidRPr="00B96E87">
        <w:rPr>
          <w:sz w:val="24"/>
          <w:szCs w:val="24"/>
        </w:rPr>
        <w:t xml:space="preserve"> Adresou pro vypořádání závazků nemůže</w:t>
      </w:r>
      <w:r w:rsidR="007C1356" w:rsidRPr="00B96E87">
        <w:rPr>
          <w:sz w:val="24"/>
          <w:szCs w:val="24"/>
        </w:rPr>
        <w:t xml:space="preserve"> být adresa ohlašovny, </w:t>
      </w:r>
      <w:r w:rsidR="00FE30D5" w:rsidRPr="00B96E87">
        <w:rPr>
          <w:sz w:val="24"/>
          <w:szCs w:val="24"/>
        </w:rPr>
        <w:t xml:space="preserve">zvláštní matriky, </w:t>
      </w:r>
      <w:r w:rsidR="007B2575" w:rsidRPr="00B96E87">
        <w:rPr>
          <w:sz w:val="24"/>
          <w:szCs w:val="24"/>
        </w:rPr>
        <w:t xml:space="preserve">ani adresa úřadu, který zrušil </w:t>
      </w:r>
      <w:r w:rsidR="007C1356" w:rsidRPr="00B96E87">
        <w:rPr>
          <w:sz w:val="24"/>
          <w:szCs w:val="24"/>
        </w:rPr>
        <w:t xml:space="preserve">údaj o místu </w:t>
      </w:r>
      <w:r w:rsidR="00FE30D5" w:rsidRPr="00B96E87">
        <w:rPr>
          <w:sz w:val="24"/>
          <w:szCs w:val="24"/>
        </w:rPr>
        <w:t>hlášeného</w:t>
      </w:r>
      <w:r w:rsidR="007C1356" w:rsidRPr="00B96E87">
        <w:rPr>
          <w:sz w:val="24"/>
          <w:szCs w:val="24"/>
        </w:rPr>
        <w:t xml:space="preserve"> pobytu; to neplatí, pokud prokáže právní důvod pro užívání  těchto prostor.</w:t>
      </w:r>
    </w:p>
    <w:p w:rsidR="000B4E44" w:rsidRPr="00B96E87" w:rsidRDefault="000B4E44" w:rsidP="00B96E87">
      <w:pPr>
        <w:ind w:hanging="284"/>
        <w:jc w:val="both"/>
        <w:rPr>
          <w:sz w:val="24"/>
          <w:szCs w:val="24"/>
        </w:rPr>
      </w:pPr>
    </w:p>
    <w:p w:rsidR="000B4E44" w:rsidRPr="00B96E87" w:rsidRDefault="000B4E44" w:rsidP="00B96E87">
      <w:pPr>
        <w:pStyle w:val="Zkladntextodsazen3"/>
        <w:rPr>
          <w:szCs w:val="24"/>
        </w:rPr>
      </w:pPr>
      <w:r w:rsidRPr="00B96E87">
        <w:rPr>
          <w:szCs w:val="24"/>
        </w:rPr>
        <w:t xml:space="preserve">      </w:t>
      </w:r>
      <w:r w:rsidR="00EE3384" w:rsidRPr="00B96E87">
        <w:rPr>
          <w:b/>
          <w:bCs/>
          <w:szCs w:val="24"/>
        </w:rPr>
        <w:t>15</w:t>
      </w:r>
      <w:r w:rsidRPr="00B96E87">
        <w:rPr>
          <w:b/>
          <w:bCs/>
          <w:szCs w:val="24"/>
        </w:rPr>
        <w:t xml:space="preserve"> </w:t>
      </w:r>
      <w:r w:rsidRPr="00B96E87">
        <w:rPr>
          <w:szCs w:val="24"/>
        </w:rPr>
        <w:t>Je na zvážení podnikatele, zda tuto část vyplní či nikoliv. Vyplní se např., pokud se podnikatelem nahlášené doplňující údaje změnily nebo je dříve nenahlásil a chce tak učinit dodatečně. Jedná se o údaje, které mohou urychlit komunikační styk s podnikatelským subjektem.</w:t>
      </w:r>
      <w:r w:rsidR="00AF6D35" w:rsidRPr="00B96E87">
        <w:rPr>
          <w:szCs w:val="24"/>
        </w:rPr>
        <w:t xml:space="preserve"> V případě pokračování v provozování živnosti při úmrtí podnikatele </w:t>
      </w:r>
      <w:r w:rsidR="004B682B" w:rsidRPr="00B96E87">
        <w:rPr>
          <w:szCs w:val="24"/>
        </w:rPr>
        <w:t>své kontaktní údaje uvede pokračovatel</w:t>
      </w:r>
      <w:r w:rsidR="00AF6D35" w:rsidRPr="00B96E87">
        <w:rPr>
          <w:szCs w:val="24"/>
        </w:rPr>
        <w:t>.</w:t>
      </w:r>
    </w:p>
    <w:p w:rsidR="000B4E44" w:rsidRPr="00B96E87" w:rsidRDefault="000B4E44" w:rsidP="00B96E87">
      <w:pPr>
        <w:ind w:hanging="284"/>
        <w:jc w:val="both"/>
        <w:rPr>
          <w:sz w:val="24"/>
          <w:szCs w:val="24"/>
        </w:rPr>
      </w:pPr>
    </w:p>
    <w:p w:rsidR="000B4E44" w:rsidRPr="00B96E87" w:rsidRDefault="00EE3384" w:rsidP="00B96E87">
      <w:pPr>
        <w:jc w:val="both"/>
        <w:rPr>
          <w:bCs/>
          <w:sz w:val="24"/>
          <w:szCs w:val="24"/>
        </w:rPr>
      </w:pPr>
      <w:r w:rsidRPr="00B96E87">
        <w:rPr>
          <w:b/>
          <w:bCs/>
          <w:sz w:val="24"/>
          <w:szCs w:val="24"/>
        </w:rPr>
        <w:t>16</w:t>
      </w:r>
      <w:r w:rsidR="00CF7CBD" w:rsidRPr="00B96E87">
        <w:rPr>
          <w:b/>
          <w:bCs/>
          <w:sz w:val="24"/>
          <w:szCs w:val="24"/>
        </w:rPr>
        <w:t xml:space="preserve"> </w:t>
      </w:r>
      <w:r w:rsidR="000B4E44" w:rsidRPr="00B96E87">
        <w:rPr>
          <w:bCs/>
          <w:sz w:val="24"/>
          <w:szCs w:val="24"/>
        </w:rPr>
        <w:t>Podnikatelský subjekt - FO (OSVČ) může využít služeb CRM v tomto případě pouze za předpokladu, že již splnil svou oznamovací povinnost ve smyslu zákona č. 582/1991 Sb. vůči příslušné správě sociálního zabezpečení, nebo oznamo</w:t>
      </w:r>
      <w:r w:rsidR="00320669" w:rsidRPr="00B96E87">
        <w:rPr>
          <w:bCs/>
          <w:sz w:val="24"/>
          <w:szCs w:val="24"/>
        </w:rPr>
        <w:t>vací povinnost ve smyslu zákona</w:t>
      </w:r>
      <w:r w:rsidR="0048719D" w:rsidRPr="00B96E87">
        <w:rPr>
          <w:bCs/>
          <w:sz w:val="24"/>
          <w:szCs w:val="24"/>
        </w:rPr>
        <w:t xml:space="preserve"> </w:t>
      </w:r>
      <w:r w:rsidR="000B4E44" w:rsidRPr="00B96E87">
        <w:rPr>
          <w:bCs/>
          <w:sz w:val="24"/>
          <w:szCs w:val="24"/>
        </w:rPr>
        <w:t>č.</w:t>
      </w:r>
      <w:r w:rsidR="0048719D" w:rsidRPr="00B96E87">
        <w:rPr>
          <w:bCs/>
          <w:sz w:val="24"/>
          <w:szCs w:val="24"/>
        </w:rPr>
        <w:t> </w:t>
      </w:r>
      <w:r w:rsidR="000B4E44" w:rsidRPr="00B96E87">
        <w:rPr>
          <w:bCs/>
          <w:sz w:val="24"/>
          <w:szCs w:val="24"/>
        </w:rPr>
        <w:t>48/1997 Sb. vůči příslušné zdravotní pojišťovně. Pokud není vůči těmto orgánům splněna základní registrační povinnost vyplývající z výše uvedených právních předpisů, a to buď osobním podáním podnikatele na příslušném úřadě nebo prostřednictvím J</w:t>
      </w:r>
      <w:r w:rsidR="00AC2EC1" w:rsidRPr="00B96E87">
        <w:rPr>
          <w:bCs/>
          <w:sz w:val="24"/>
          <w:szCs w:val="24"/>
        </w:rPr>
        <w:t>RF</w:t>
      </w:r>
      <w:r w:rsidR="000B4E44" w:rsidRPr="00B96E87">
        <w:rPr>
          <w:bCs/>
          <w:sz w:val="24"/>
          <w:szCs w:val="24"/>
        </w:rPr>
        <w:t xml:space="preserve"> při ohlášení živnosti či žádosti o koncesi, nelze v těchto případech využít služeb CRM.</w:t>
      </w:r>
    </w:p>
    <w:p w:rsidR="000B4E44" w:rsidRPr="00B96E87" w:rsidRDefault="000B4E44" w:rsidP="00B96E87">
      <w:pPr>
        <w:jc w:val="both"/>
        <w:rPr>
          <w:sz w:val="24"/>
          <w:szCs w:val="24"/>
        </w:rPr>
      </w:pPr>
      <w:r w:rsidRPr="00B96E87">
        <w:rPr>
          <w:sz w:val="24"/>
          <w:szCs w:val="24"/>
        </w:rPr>
        <w:t>Podnikatel vyznačí, kterému z uvedených úřadů (finančnímu úřadu, příslušné správě sociálního zabezpečení, úřadu práce, zdravotní pojišťovně) chce ještě kromě živnostenského úřa</w:t>
      </w:r>
      <w:r w:rsidR="00852404" w:rsidRPr="00B96E87">
        <w:rPr>
          <w:sz w:val="24"/>
          <w:szCs w:val="24"/>
        </w:rPr>
        <w:t>du změny oznámit. Uvede obec (</w:t>
      </w:r>
      <w:r w:rsidRPr="00B96E87">
        <w:rPr>
          <w:sz w:val="24"/>
          <w:szCs w:val="24"/>
        </w:rPr>
        <w:t>resp. část obce), ve které je tento úřad (jeho pobočka) umístěn. Dále přesně specifikuje č</w:t>
      </w:r>
      <w:r w:rsidR="00E8110A" w:rsidRPr="00B96E87">
        <w:rPr>
          <w:sz w:val="24"/>
          <w:szCs w:val="24"/>
        </w:rPr>
        <w:t xml:space="preserve">íslem kolonek, jaké změny chce </w:t>
      </w:r>
      <w:r w:rsidRPr="00B96E87">
        <w:rPr>
          <w:sz w:val="24"/>
          <w:szCs w:val="24"/>
        </w:rPr>
        <w:t xml:space="preserve">vybraným úřadům prostřednictvím živnostenského úřadu (CRM) oznámit. </w:t>
      </w:r>
      <w:r w:rsidR="008A2171">
        <w:rPr>
          <w:sz w:val="24"/>
        </w:rPr>
        <w:t xml:space="preserve">Podnikatel může využít služeb CRM také v případě, kdy neoznamuje žádnou změnu podle živnostenského zákona. </w:t>
      </w:r>
      <w:r w:rsidR="00AF6D35" w:rsidRPr="00B96E87">
        <w:rPr>
          <w:sz w:val="24"/>
          <w:szCs w:val="24"/>
        </w:rPr>
        <w:t xml:space="preserve">Služeb CRM nemůže využít osoba </w:t>
      </w:r>
      <w:r w:rsidR="00AF6D35" w:rsidRPr="00B96E87">
        <w:rPr>
          <w:bCs/>
          <w:sz w:val="24"/>
          <w:szCs w:val="24"/>
        </w:rPr>
        <w:t>pokračující v provozování živnosti po zemřelém podnikateli</w:t>
      </w:r>
      <w:r w:rsidR="00AC2EC1" w:rsidRPr="00B96E87">
        <w:rPr>
          <w:bCs/>
          <w:sz w:val="24"/>
          <w:szCs w:val="24"/>
        </w:rPr>
        <w:t>, do doby získání vlastního živnostenského oprávnění</w:t>
      </w:r>
      <w:r w:rsidR="00AF6D35" w:rsidRPr="00B96E87">
        <w:rPr>
          <w:bCs/>
          <w:sz w:val="24"/>
          <w:szCs w:val="24"/>
        </w:rPr>
        <w:t>.</w:t>
      </w:r>
      <w:r w:rsidR="00AF6D35" w:rsidRPr="00B96E87">
        <w:rPr>
          <w:sz w:val="24"/>
          <w:szCs w:val="24"/>
        </w:rPr>
        <w:t xml:space="preserve"> </w:t>
      </w:r>
    </w:p>
    <w:p w:rsidR="000B4E44" w:rsidRPr="00B96E87" w:rsidRDefault="000B4E44" w:rsidP="00B96E87">
      <w:pPr>
        <w:jc w:val="both"/>
        <w:rPr>
          <w:sz w:val="24"/>
          <w:szCs w:val="24"/>
        </w:rPr>
      </w:pPr>
      <w:r w:rsidRPr="00B96E87">
        <w:rPr>
          <w:b/>
          <w:bCs/>
          <w:sz w:val="24"/>
          <w:szCs w:val="24"/>
        </w:rPr>
        <w:t xml:space="preserve">d) </w:t>
      </w:r>
      <w:r w:rsidRPr="00B96E87">
        <w:rPr>
          <w:sz w:val="24"/>
          <w:szCs w:val="24"/>
        </w:rPr>
        <w:t>U druhu zdravotní pojišťovny se vypl</w:t>
      </w:r>
      <w:r w:rsidR="007C1356" w:rsidRPr="00B96E87">
        <w:rPr>
          <w:sz w:val="24"/>
          <w:szCs w:val="24"/>
        </w:rPr>
        <w:t>ní příslušný číselný kód (např.</w:t>
      </w:r>
      <w:r w:rsidR="0048719D" w:rsidRPr="00B96E87">
        <w:rPr>
          <w:sz w:val="24"/>
          <w:szCs w:val="24"/>
        </w:rPr>
        <w:t xml:space="preserve"> </w:t>
      </w:r>
      <w:r w:rsidRPr="00B96E87">
        <w:rPr>
          <w:sz w:val="24"/>
          <w:szCs w:val="24"/>
        </w:rPr>
        <w:t>Všeobecná</w:t>
      </w:r>
      <w:r w:rsidR="0048719D" w:rsidRPr="00B96E87">
        <w:rPr>
          <w:sz w:val="24"/>
          <w:szCs w:val="24"/>
        </w:rPr>
        <w:t xml:space="preserve"> zdravotní </w:t>
      </w:r>
      <w:r w:rsidRPr="00B96E87">
        <w:rPr>
          <w:sz w:val="24"/>
          <w:szCs w:val="24"/>
        </w:rPr>
        <w:t>pojišťovna – 111 apod.).</w:t>
      </w:r>
    </w:p>
    <w:sectPr w:rsidR="000B4E44" w:rsidRPr="00B96E87">
      <w:footerReference w:type="even" r:id="rId10"/>
      <w:footerReference w:type="default" r:id="rId11"/>
      <w:pgSz w:w="11906" w:h="16838"/>
      <w:pgMar w:top="1134" w:right="1418" w:bottom="851" w:left="1418" w:header="397"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5BA" w:rsidRDefault="00A175BA">
      <w:r>
        <w:separator/>
      </w:r>
    </w:p>
  </w:endnote>
  <w:endnote w:type="continuationSeparator" w:id="0">
    <w:p w:rsidR="00A175BA" w:rsidRDefault="00A1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D5" w:rsidRDefault="00FE30D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E30D5" w:rsidRDefault="00FE30D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D5" w:rsidRDefault="00FE30D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C5646">
      <w:rPr>
        <w:rStyle w:val="slostrnky"/>
        <w:noProof/>
      </w:rPr>
      <w:t>4</w:t>
    </w:r>
    <w:r>
      <w:rPr>
        <w:rStyle w:val="slostrnky"/>
      </w:rPr>
      <w:fldChar w:fldCharType="end"/>
    </w:r>
  </w:p>
  <w:p w:rsidR="00FE30D5" w:rsidRDefault="00FE30D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5BA" w:rsidRDefault="00A175BA">
      <w:r>
        <w:separator/>
      </w:r>
    </w:p>
  </w:footnote>
  <w:footnote w:type="continuationSeparator" w:id="0">
    <w:p w:rsidR="00A175BA" w:rsidRDefault="00A17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E3D1A"/>
    <w:multiLevelType w:val="multilevel"/>
    <w:tmpl w:val="313E7ED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CF4F9B"/>
    <w:multiLevelType w:val="hybridMultilevel"/>
    <w:tmpl w:val="60B8FA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B3C033B"/>
    <w:multiLevelType w:val="hybridMultilevel"/>
    <w:tmpl w:val="64E4119A"/>
    <w:lvl w:ilvl="0" w:tplc="C3A8761A">
      <w:start w:val="1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32F04A9"/>
    <w:multiLevelType w:val="hybridMultilevel"/>
    <w:tmpl w:val="E5160D46"/>
    <w:lvl w:ilvl="0" w:tplc="E57C5ECA">
      <w:start w:val="13"/>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BEB7D42"/>
    <w:multiLevelType w:val="hybridMultilevel"/>
    <w:tmpl w:val="C588A3E2"/>
    <w:lvl w:ilvl="0" w:tplc="DF204A9C">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403090"/>
    <w:multiLevelType w:val="hybridMultilevel"/>
    <w:tmpl w:val="85F8EF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C64"/>
    <w:rsid w:val="000057D3"/>
    <w:rsid w:val="0001618F"/>
    <w:rsid w:val="00023BE8"/>
    <w:rsid w:val="000530CE"/>
    <w:rsid w:val="0007233B"/>
    <w:rsid w:val="000A1440"/>
    <w:rsid w:val="000A2624"/>
    <w:rsid w:val="000B0ED3"/>
    <w:rsid w:val="000B41DB"/>
    <w:rsid w:val="000B4E44"/>
    <w:rsid w:val="000C0E6D"/>
    <w:rsid w:val="000D54CF"/>
    <w:rsid w:val="000E5C0C"/>
    <w:rsid w:val="000F0022"/>
    <w:rsid w:val="000F1E39"/>
    <w:rsid w:val="000F2BE3"/>
    <w:rsid w:val="00103257"/>
    <w:rsid w:val="00132CE9"/>
    <w:rsid w:val="00140DD5"/>
    <w:rsid w:val="00142687"/>
    <w:rsid w:val="00151F79"/>
    <w:rsid w:val="00197486"/>
    <w:rsid w:val="001E2832"/>
    <w:rsid w:val="001E2A4F"/>
    <w:rsid w:val="001F3F6E"/>
    <w:rsid w:val="00210F0D"/>
    <w:rsid w:val="00217D3E"/>
    <w:rsid w:val="002459F6"/>
    <w:rsid w:val="00266B7D"/>
    <w:rsid w:val="00275BA0"/>
    <w:rsid w:val="002B5024"/>
    <w:rsid w:val="002C1DD9"/>
    <w:rsid w:val="002E0591"/>
    <w:rsid w:val="002F6467"/>
    <w:rsid w:val="00320669"/>
    <w:rsid w:val="00326A6E"/>
    <w:rsid w:val="0033618E"/>
    <w:rsid w:val="00364DF3"/>
    <w:rsid w:val="00392F80"/>
    <w:rsid w:val="00426C1F"/>
    <w:rsid w:val="00471FB6"/>
    <w:rsid w:val="0048719D"/>
    <w:rsid w:val="004A6C38"/>
    <w:rsid w:val="004B682B"/>
    <w:rsid w:val="004C096A"/>
    <w:rsid w:val="004C4127"/>
    <w:rsid w:val="004C5646"/>
    <w:rsid w:val="004E1339"/>
    <w:rsid w:val="00517EA0"/>
    <w:rsid w:val="00531C00"/>
    <w:rsid w:val="00547B35"/>
    <w:rsid w:val="00561379"/>
    <w:rsid w:val="00575D92"/>
    <w:rsid w:val="0057614E"/>
    <w:rsid w:val="005A6C3F"/>
    <w:rsid w:val="006104B5"/>
    <w:rsid w:val="0061455E"/>
    <w:rsid w:val="00623B12"/>
    <w:rsid w:val="006946A4"/>
    <w:rsid w:val="006C6A1B"/>
    <w:rsid w:val="006F4D8E"/>
    <w:rsid w:val="007018D3"/>
    <w:rsid w:val="007430C1"/>
    <w:rsid w:val="00760E9D"/>
    <w:rsid w:val="007A0568"/>
    <w:rsid w:val="007A2A1C"/>
    <w:rsid w:val="007B2575"/>
    <w:rsid w:val="007C1356"/>
    <w:rsid w:val="00812D36"/>
    <w:rsid w:val="008130AA"/>
    <w:rsid w:val="0082797B"/>
    <w:rsid w:val="00852404"/>
    <w:rsid w:val="008A2171"/>
    <w:rsid w:val="008B257D"/>
    <w:rsid w:val="008D03C5"/>
    <w:rsid w:val="008E31D5"/>
    <w:rsid w:val="008F2EEF"/>
    <w:rsid w:val="009002CA"/>
    <w:rsid w:val="00912FA5"/>
    <w:rsid w:val="00927A8E"/>
    <w:rsid w:val="00974FD4"/>
    <w:rsid w:val="00985666"/>
    <w:rsid w:val="009871BD"/>
    <w:rsid w:val="009A24FD"/>
    <w:rsid w:val="009B4C64"/>
    <w:rsid w:val="009C3746"/>
    <w:rsid w:val="009E1DDC"/>
    <w:rsid w:val="009F7829"/>
    <w:rsid w:val="00A175BA"/>
    <w:rsid w:val="00A204FC"/>
    <w:rsid w:val="00A25E00"/>
    <w:rsid w:val="00A34AD4"/>
    <w:rsid w:val="00A432CE"/>
    <w:rsid w:val="00A470B7"/>
    <w:rsid w:val="00AA1062"/>
    <w:rsid w:val="00AA7872"/>
    <w:rsid w:val="00AB38CC"/>
    <w:rsid w:val="00AC2EC1"/>
    <w:rsid w:val="00AD1CB6"/>
    <w:rsid w:val="00AE1E34"/>
    <w:rsid w:val="00AE633C"/>
    <w:rsid w:val="00AE659C"/>
    <w:rsid w:val="00AF08CB"/>
    <w:rsid w:val="00AF4AA0"/>
    <w:rsid w:val="00AF61A1"/>
    <w:rsid w:val="00AF6D35"/>
    <w:rsid w:val="00B61FB2"/>
    <w:rsid w:val="00B73CB2"/>
    <w:rsid w:val="00B74666"/>
    <w:rsid w:val="00B96E87"/>
    <w:rsid w:val="00BA49A8"/>
    <w:rsid w:val="00BC2C61"/>
    <w:rsid w:val="00C03B78"/>
    <w:rsid w:val="00C23112"/>
    <w:rsid w:val="00C425D4"/>
    <w:rsid w:val="00C43038"/>
    <w:rsid w:val="00C529DC"/>
    <w:rsid w:val="00C63BEA"/>
    <w:rsid w:val="00C64A02"/>
    <w:rsid w:val="00C7133A"/>
    <w:rsid w:val="00C76C33"/>
    <w:rsid w:val="00C962DE"/>
    <w:rsid w:val="00CC74B1"/>
    <w:rsid w:val="00CF7CBD"/>
    <w:rsid w:val="00D065CC"/>
    <w:rsid w:val="00D16026"/>
    <w:rsid w:val="00DB15E5"/>
    <w:rsid w:val="00DC5697"/>
    <w:rsid w:val="00DF0A3C"/>
    <w:rsid w:val="00DF3C8E"/>
    <w:rsid w:val="00E1031A"/>
    <w:rsid w:val="00E1727A"/>
    <w:rsid w:val="00E1733A"/>
    <w:rsid w:val="00E26FF0"/>
    <w:rsid w:val="00E66D8C"/>
    <w:rsid w:val="00E8013A"/>
    <w:rsid w:val="00E8110A"/>
    <w:rsid w:val="00E818E5"/>
    <w:rsid w:val="00EA01C3"/>
    <w:rsid w:val="00ED3CBD"/>
    <w:rsid w:val="00EE3384"/>
    <w:rsid w:val="00EF686E"/>
    <w:rsid w:val="00F4441F"/>
    <w:rsid w:val="00F733AB"/>
    <w:rsid w:val="00FA51D0"/>
    <w:rsid w:val="00FC2242"/>
    <w:rsid w:val="00FE30D5"/>
    <w:rsid w:val="00FE369D"/>
    <w:rsid w:val="00FF2AEA"/>
    <w:rsid w:val="00FF53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079D3569-616F-42EF-8E00-71CC9936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jc w:val="both"/>
      <w:outlineLvl w:val="0"/>
    </w:pPr>
    <w:rPr>
      <w:b/>
      <w:bCs/>
      <w:sz w:val="24"/>
    </w:rPr>
  </w:style>
  <w:style w:type="paragraph" w:styleId="Nadpis2">
    <w:name w:val="heading 2"/>
    <w:basedOn w:val="Normln"/>
    <w:next w:val="Normln"/>
    <w:qFormat/>
    <w:pPr>
      <w:keepNext/>
      <w:jc w:val="both"/>
      <w:outlineLvl w:val="1"/>
    </w:pPr>
    <w:rPr>
      <w:sz w:val="24"/>
    </w:rPr>
  </w:style>
  <w:style w:type="paragraph" w:styleId="Nadpis4">
    <w:name w:val="heading 4"/>
    <w:basedOn w:val="Normln"/>
    <w:next w:val="Normln"/>
    <w:link w:val="Nadpis4Char"/>
    <w:uiPriority w:val="9"/>
    <w:semiHidden/>
    <w:unhideWhenUsed/>
    <w:qFormat/>
    <w:rsid w:val="002459F6"/>
    <w:pPr>
      <w:keepNext/>
      <w:spacing w:before="240" w:after="60"/>
      <w:outlineLvl w:val="3"/>
    </w:pPr>
    <w:rPr>
      <w:rFonts w:ascii="Calibri" w:hAnsi="Calibri"/>
      <w:b/>
      <w:bCs/>
      <w:sz w:val="28"/>
      <w:szCs w:val="28"/>
    </w:rPr>
  </w:style>
  <w:style w:type="paragraph" w:styleId="Nadpis5">
    <w:name w:val="heading 5"/>
    <w:basedOn w:val="Normln"/>
    <w:next w:val="Normln"/>
    <w:qFormat/>
    <w:pPr>
      <w:keepNext/>
      <w:jc w:val="center"/>
      <w:outlineLvl w:val="4"/>
    </w:pPr>
    <w:rPr>
      <w:sz w:val="28"/>
    </w:rPr>
  </w:style>
  <w:style w:type="paragraph" w:styleId="Nadpis6">
    <w:name w:val="heading 6"/>
    <w:basedOn w:val="Normln"/>
    <w:next w:val="Normln"/>
    <w:qFormat/>
    <w:pPr>
      <w:keepNext/>
      <w:jc w:val="center"/>
      <w:outlineLvl w:val="5"/>
    </w:pPr>
    <w:rPr>
      <w:sz w:val="26"/>
    </w:rPr>
  </w:style>
  <w:style w:type="paragraph" w:styleId="Nadpis7">
    <w:name w:val="heading 7"/>
    <w:basedOn w:val="Normln"/>
    <w:next w:val="Normln"/>
    <w:qFormat/>
    <w:pPr>
      <w:keepNext/>
      <w:ind w:left="360"/>
      <w:outlineLvl w:val="6"/>
    </w:pPr>
    <w:rPr>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8">
    <w:name w:val="CM8"/>
    <w:basedOn w:val="Normln"/>
    <w:next w:val="Normln"/>
    <w:pPr>
      <w:widowControl w:val="0"/>
      <w:overflowPunct/>
      <w:spacing w:after="60"/>
      <w:textAlignment w:val="auto"/>
    </w:pPr>
    <w:rPr>
      <w:rFonts w:ascii="Arial" w:hAnsi="Arial" w:cs="Arial"/>
      <w:sz w:val="24"/>
      <w:szCs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ind w:left="360"/>
      <w:jc w:val="both"/>
    </w:pPr>
    <w:rPr>
      <w:sz w:val="24"/>
    </w:rPr>
  </w:style>
  <w:style w:type="paragraph" w:styleId="Zkladntext">
    <w:name w:val="Body Text"/>
    <w:basedOn w:val="Normln"/>
    <w:semiHidden/>
    <w:pPr>
      <w:jc w:val="both"/>
    </w:pPr>
    <w:rPr>
      <w:sz w:val="24"/>
    </w:rPr>
  </w:style>
  <w:style w:type="paragraph" w:styleId="Zkladntextodsazen3">
    <w:name w:val="Body Text Indent 3"/>
    <w:basedOn w:val="Normln"/>
    <w:semiHidden/>
    <w:pPr>
      <w:tabs>
        <w:tab w:val="left" w:pos="0"/>
      </w:tabs>
      <w:ind w:hanging="426"/>
      <w:jc w:val="both"/>
    </w:pPr>
    <w:rPr>
      <w:sz w:val="24"/>
    </w:rPr>
  </w:style>
  <w:style w:type="paragraph" w:styleId="Zkladntext2">
    <w:name w:val="Body Text 2"/>
    <w:basedOn w:val="Normln"/>
    <w:semiHidden/>
    <w:pPr>
      <w:jc w:val="both"/>
    </w:pPr>
    <w:rPr>
      <w:color w:val="FF0000"/>
      <w:sz w:val="24"/>
    </w:rPr>
  </w:style>
  <w:style w:type="paragraph" w:customStyle="1" w:styleId="CM3">
    <w:name w:val="CM3"/>
    <w:basedOn w:val="Normln"/>
    <w:next w:val="Normln"/>
    <w:pPr>
      <w:widowControl w:val="0"/>
      <w:overflowPunct/>
      <w:spacing w:line="211" w:lineRule="atLeast"/>
      <w:textAlignment w:val="auto"/>
    </w:pPr>
    <w:rPr>
      <w:rFonts w:ascii="Arial" w:hAnsi="Arial" w:cs="Arial"/>
      <w:sz w:val="24"/>
      <w:szCs w:val="24"/>
    </w:rPr>
  </w:style>
  <w:style w:type="paragraph" w:styleId="Zkladntextodsazen2">
    <w:name w:val="Body Text Indent 2"/>
    <w:basedOn w:val="Normln"/>
    <w:semiHidden/>
    <w:pPr>
      <w:ind w:left="567" w:hanging="567"/>
      <w:jc w:val="both"/>
    </w:pPr>
    <w:rPr>
      <w:b/>
      <w:bCs/>
      <w:sz w:val="24"/>
    </w:rPr>
  </w:style>
  <w:style w:type="paragraph" w:styleId="Textbubliny">
    <w:name w:val="Balloon Text"/>
    <w:basedOn w:val="Normln"/>
    <w:link w:val="TextbublinyChar"/>
    <w:uiPriority w:val="99"/>
    <w:semiHidden/>
    <w:unhideWhenUsed/>
    <w:rsid w:val="009B4C64"/>
    <w:rPr>
      <w:rFonts w:ascii="Tahoma" w:hAnsi="Tahoma" w:cs="Tahoma"/>
      <w:sz w:val="16"/>
      <w:szCs w:val="16"/>
    </w:rPr>
  </w:style>
  <w:style w:type="character" w:customStyle="1" w:styleId="TextbublinyChar">
    <w:name w:val="Text bubliny Char"/>
    <w:link w:val="Textbubliny"/>
    <w:uiPriority w:val="99"/>
    <w:semiHidden/>
    <w:rsid w:val="009B4C64"/>
    <w:rPr>
      <w:rFonts w:ascii="Tahoma" w:hAnsi="Tahoma" w:cs="Tahoma"/>
      <w:sz w:val="16"/>
      <w:szCs w:val="16"/>
    </w:rPr>
  </w:style>
  <w:style w:type="paragraph" w:styleId="Odstavecseseznamem">
    <w:name w:val="List Paragraph"/>
    <w:basedOn w:val="Normln"/>
    <w:uiPriority w:val="34"/>
    <w:qFormat/>
    <w:rsid w:val="000D54CF"/>
    <w:pPr>
      <w:ind w:left="720"/>
      <w:contextualSpacing/>
    </w:pPr>
  </w:style>
  <w:style w:type="character" w:customStyle="1" w:styleId="Nadpis4Char">
    <w:name w:val="Nadpis 4 Char"/>
    <w:link w:val="Nadpis4"/>
    <w:uiPriority w:val="9"/>
    <w:semiHidden/>
    <w:rsid w:val="002459F6"/>
    <w:rPr>
      <w:rFonts w:ascii="Calibri" w:eastAsia="Times New Roman" w:hAnsi="Calibri" w:cs="Times New Roman"/>
      <w:b/>
      <w:bCs/>
      <w:sz w:val="28"/>
      <w:szCs w:val="28"/>
    </w:rPr>
  </w:style>
  <w:style w:type="character" w:styleId="Odkaznakoment">
    <w:name w:val="annotation reference"/>
    <w:uiPriority w:val="99"/>
    <w:semiHidden/>
    <w:unhideWhenUsed/>
    <w:rsid w:val="00FC2242"/>
    <w:rPr>
      <w:sz w:val="16"/>
      <w:szCs w:val="16"/>
    </w:rPr>
  </w:style>
  <w:style w:type="paragraph" w:styleId="Textkomente">
    <w:name w:val="annotation text"/>
    <w:basedOn w:val="Normln"/>
    <w:link w:val="TextkomenteChar"/>
    <w:uiPriority w:val="99"/>
    <w:semiHidden/>
    <w:unhideWhenUsed/>
    <w:rsid w:val="00FC2242"/>
  </w:style>
  <w:style w:type="character" w:customStyle="1" w:styleId="TextkomenteChar">
    <w:name w:val="Text komentáře Char"/>
    <w:basedOn w:val="Standardnpsmoodstavce"/>
    <w:link w:val="Textkomente"/>
    <w:uiPriority w:val="99"/>
    <w:semiHidden/>
    <w:rsid w:val="00FC2242"/>
  </w:style>
  <w:style w:type="paragraph" w:styleId="Pedmtkomente">
    <w:name w:val="annotation subject"/>
    <w:basedOn w:val="Textkomente"/>
    <w:next w:val="Textkomente"/>
    <w:link w:val="PedmtkomenteChar"/>
    <w:uiPriority w:val="99"/>
    <w:semiHidden/>
    <w:unhideWhenUsed/>
    <w:rsid w:val="00FC2242"/>
    <w:rPr>
      <w:b/>
      <w:bCs/>
    </w:rPr>
  </w:style>
  <w:style w:type="character" w:customStyle="1" w:styleId="PedmtkomenteChar">
    <w:name w:val="Předmět komentáře Char"/>
    <w:link w:val="Pedmtkomente"/>
    <w:uiPriority w:val="99"/>
    <w:semiHidden/>
    <w:rsid w:val="00FC2242"/>
    <w:rPr>
      <w:b/>
      <w:bCs/>
    </w:rPr>
  </w:style>
  <w:style w:type="paragraph" w:styleId="Prosttext">
    <w:name w:val="Plain Text"/>
    <w:basedOn w:val="Normln"/>
    <w:link w:val="ProsttextChar"/>
    <w:uiPriority w:val="99"/>
    <w:unhideWhenUsed/>
    <w:rsid w:val="008A2171"/>
    <w:pPr>
      <w:overflowPunct/>
      <w:autoSpaceDE/>
      <w:autoSpaceDN/>
      <w:adjustRightInd/>
      <w:textAlignment w:val="auto"/>
    </w:pPr>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8A2171"/>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565569">
      <w:bodyDiv w:val="1"/>
      <w:marLeft w:val="0"/>
      <w:marRight w:val="0"/>
      <w:marTop w:val="0"/>
      <w:marBottom w:val="0"/>
      <w:divBdr>
        <w:top w:val="none" w:sz="0" w:space="0" w:color="auto"/>
        <w:left w:val="none" w:sz="0" w:space="0" w:color="auto"/>
        <w:bottom w:val="none" w:sz="0" w:space="0" w:color="auto"/>
        <w:right w:val="none" w:sz="0" w:space="0" w:color="auto"/>
      </w:divBdr>
    </w:div>
    <w:div w:id="167060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1B46F-C99F-49E5-8CF4-E0240311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B1C8E288.dotm</Template>
  <TotalTime>2</TotalTime>
  <Pages>4</Pages>
  <Words>1710</Words>
  <Characters>10545</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ZMĚNOVÝ LIST</vt:lpstr>
    </vt:vector>
  </TitlesOfParts>
  <Company>MPO</Company>
  <LinksUpToDate>false</LinksUpToDate>
  <CharactersWithSpaces>12231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ZMĚNOVÝ LIST</dc:title>
  <dc:creator>JUDr. Helena Roubíková</dc:creator>
  <cp:lastModifiedBy>Roubíková Helena</cp:lastModifiedBy>
  <cp:revision>3</cp:revision>
  <cp:lastPrinted>2018-10-15T06:34:00Z</cp:lastPrinted>
  <dcterms:created xsi:type="dcterms:W3CDTF">2019-08-30T08:43:00Z</dcterms:created>
  <dcterms:modified xsi:type="dcterms:W3CDTF">2019-08-30T08:46:00Z</dcterms:modified>
</cp:coreProperties>
</file>