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D1D8F" w:rsidRPr="00863987" w14:paraId="475B8E2E" w14:textId="77777777" w:rsidTr="004F04AC">
        <w:trPr>
          <w:trHeight w:val="67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14:paraId="2A959400" w14:textId="77777777" w:rsidR="00DD1D8F" w:rsidRPr="00863987" w:rsidRDefault="00DD1D8F" w:rsidP="005E7B86">
            <w:pPr>
              <w:ind w:left="72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863987">
              <w:rPr>
                <w:b/>
                <w:bCs/>
                <w:color w:val="FFFFFF"/>
                <w:sz w:val="28"/>
                <w:szCs w:val="28"/>
              </w:rPr>
              <w:t>Povolení k připojení</w:t>
            </w:r>
          </w:p>
        </w:tc>
      </w:tr>
    </w:tbl>
    <w:p w14:paraId="1E6A4DCF" w14:textId="77777777" w:rsidR="00DD1D8F" w:rsidRDefault="00DD1D8F">
      <w:pPr>
        <w:ind w:left="360"/>
        <w:rPr>
          <w:sz w:val="20"/>
          <w:szCs w:val="20"/>
        </w:rPr>
      </w:pPr>
    </w:p>
    <w:p w14:paraId="010E64CB" w14:textId="77777777" w:rsidR="00854E83" w:rsidRDefault="00854E83">
      <w:pPr>
        <w:ind w:left="360"/>
        <w:rPr>
          <w:sz w:val="20"/>
          <w:szCs w:val="20"/>
        </w:rPr>
      </w:pPr>
    </w:p>
    <w:p w14:paraId="6F37C288" w14:textId="77FE44C8" w:rsidR="00DD1D8F" w:rsidRDefault="00DD1D8F">
      <w:pPr>
        <w:rPr>
          <w:sz w:val="20"/>
          <w:szCs w:val="20"/>
        </w:rPr>
      </w:pPr>
      <w:r>
        <w:rPr>
          <w:b/>
          <w:bCs/>
          <w:u w:val="single"/>
        </w:rPr>
        <w:t>Pracoviště k vyřízení žádosti:</w:t>
      </w:r>
      <w:r>
        <w:rPr>
          <w:sz w:val="20"/>
          <w:szCs w:val="20"/>
        </w:rPr>
        <w:t xml:space="preserve"> </w:t>
      </w:r>
    </w:p>
    <w:p w14:paraId="492ECE6C" w14:textId="77777777" w:rsidR="00DD1D8F" w:rsidRDefault="00DD1D8F">
      <w:pPr>
        <w:rPr>
          <w:sz w:val="20"/>
          <w:szCs w:val="20"/>
        </w:rPr>
      </w:pPr>
    </w:p>
    <w:p w14:paraId="23B1D82F" w14:textId="2947A569" w:rsidR="00DD1D8F" w:rsidRDefault="00DD1D8F">
      <w:pPr>
        <w:pStyle w:val="Import1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Kounicova 67, III. patro, </w:t>
      </w:r>
      <w:proofErr w:type="spellStart"/>
      <w:r>
        <w:rPr>
          <w:rFonts w:ascii="Times New Roman" w:hAnsi="Times New Roman" w:cs="Times New Roman"/>
        </w:rPr>
        <w:t>dv</w:t>
      </w:r>
      <w:proofErr w:type="spellEnd"/>
      <w:r>
        <w:rPr>
          <w:rFonts w:ascii="Times New Roman" w:hAnsi="Times New Roman" w:cs="Times New Roman"/>
        </w:rPr>
        <w:t xml:space="preserve">. č. </w:t>
      </w:r>
      <w:r w:rsidR="00854E83" w:rsidRPr="00942BFB">
        <w:rPr>
          <w:rFonts w:ascii="Times New Roman" w:hAnsi="Times New Roman" w:cs="Times New Roman"/>
        </w:rPr>
        <w:t xml:space="preserve">322, 325, </w:t>
      </w:r>
      <w:proofErr w:type="gramStart"/>
      <w:r w:rsidR="00854E83" w:rsidRPr="00942BFB">
        <w:rPr>
          <w:rFonts w:ascii="Times New Roman" w:hAnsi="Times New Roman" w:cs="Times New Roman"/>
        </w:rPr>
        <w:t>327a</w:t>
      </w:r>
      <w:proofErr w:type="gramEnd"/>
      <w:r w:rsidR="00854E83" w:rsidRPr="00942BFB">
        <w:rPr>
          <w:rFonts w:ascii="Times New Roman" w:hAnsi="Times New Roman" w:cs="Times New Roman"/>
        </w:rPr>
        <w:t>, 327b, 327c</w:t>
      </w:r>
      <w:r w:rsidR="00854E83">
        <w:rPr>
          <w:rFonts w:ascii="Times New Roman" w:hAnsi="Times New Roman" w:cs="Times New Roman"/>
        </w:rPr>
        <w:t>,</w:t>
      </w:r>
      <w:r w:rsidR="00854E83" w:rsidRPr="00942BFB">
        <w:rPr>
          <w:rFonts w:ascii="Times New Roman" w:hAnsi="Times New Roman" w:cs="Times New Roman"/>
        </w:rPr>
        <w:t xml:space="preserve"> 328</w:t>
      </w:r>
      <w:r w:rsidR="00854E83">
        <w:rPr>
          <w:rFonts w:ascii="Times New Roman" w:hAnsi="Times New Roman" w:cs="Times New Roman"/>
        </w:rPr>
        <w:t xml:space="preserve"> (</w:t>
      </w:r>
      <w:r w:rsidR="00854E83" w:rsidRPr="00942BFB">
        <w:rPr>
          <w:rFonts w:ascii="Times New Roman" w:hAnsi="Times New Roman" w:cs="Times New Roman"/>
        </w:rPr>
        <w:t>podle městských částí</w:t>
      </w:r>
      <w:r w:rsidR="00854E83">
        <w:rPr>
          <w:rFonts w:ascii="Times New Roman" w:hAnsi="Times New Roman" w:cs="Times New Roman"/>
        </w:rPr>
        <w:t>)</w:t>
      </w:r>
    </w:p>
    <w:p w14:paraId="78BF3978" w14:textId="77777777" w:rsidR="00DD1D8F" w:rsidRDefault="00DD1D8F"/>
    <w:p w14:paraId="5B0CABD9" w14:textId="3CA17AB2" w:rsidR="00DD1D8F" w:rsidRDefault="00DD1D8F">
      <w:r>
        <w:rPr>
          <w:b/>
          <w:bCs/>
          <w:u w:val="single"/>
        </w:rPr>
        <w:t>Postup podání žádosti:</w:t>
      </w:r>
      <w:r>
        <w:t xml:space="preserve"> (na silnic</w:t>
      </w:r>
      <w:r w:rsidR="00854E83">
        <w:t>i</w:t>
      </w:r>
      <w:r>
        <w:t xml:space="preserve"> II. a</w:t>
      </w:r>
      <w:r w:rsidR="005E7B86">
        <w:t xml:space="preserve"> </w:t>
      </w:r>
      <w:r>
        <w:t>III. třídy a místní komunikaci)</w:t>
      </w:r>
    </w:p>
    <w:p w14:paraId="10299C65" w14:textId="77777777" w:rsidR="00DD1D8F" w:rsidRDefault="00DD1D8F"/>
    <w:p w14:paraId="27618C22" w14:textId="77CC1FA4" w:rsidR="00DD1D8F" w:rsidRPr="00156AE5" w:rsidRDefault="00854E83" w:rsidP="004F04AC">
      <w:pPr>
        <w:numPr>
          <w:ilvl w:val="0"/>
          <w:numId w:val="12"/>
        </w:numPr>
      </w:pPr>
      <w:r w:rsidRPr="004F04AC">
        <w:rPr>
          <w:b/>
          <w:bCs/>
        </w:rPr>
        <w:t>v</w:t>
      </w:r>
      <w:r w:rsidR="00DD1D8F" w:rsidRPr="004F04AC">
        <w:rPr>
          <w:b/>
          <w:bCs/>
        </w:rPr>
        <w:t>ypln</w:t>
      </w:r>
      <w:r w:rsidRPr="004F04AC">
        <w:rPr>
          <w:b/>
          <w:bCs/>
        </w:rPr>
        <w:t xml:space="preserve">it </w:t>
      </w:r>
      <w:r w:rsidR="00DD1D8F" w:rsidRPr="004F04AC">
        <w:rPr>
          <w:b/>
          <w:bCs/>
        </w:rPr>
        <w:t>příslušn</w:t>
      </w:r>
      <w:r w:rsidRPr="004F04AC">
        <w:rPr>
          <w:b/>
          <w:bCs/>
        </w:rPr>
        <w:t>ý</w:t>
      </w:r>
      <w:r w:rsidR="00DD1D8F" w:rsidRPr="004F04AC">
        <w:rPr>
          <w:b/>
          <w:bCs/>
        </w:rPr>
        <w:t xml:space="preserve"> formulář</w:t>
      </w:r>
      <w:r w:rsidRPr="00156AE5">
        <w:t xml:space="preserve"> (</w:t>
      </w:r>
      <w:r w:rsidR="00DD1D8F" w:rsidRPr="00156AE5">
        <w:t>investor nebo vlastník pozemku, u něhož je připojení požadováno</w:t>
      </w:r>
      <w:r w:rsidRPr="00156AE5">
        <w:t>)</w:t>
      </w:r>
      <w:r w:rsidR="00DD1D8F" w:rsidRPr="00156AE5">
        <w:t>,</w:t>
      </w:r>
    </w:p>
    <w:p w14:paraId="6449CC17" w14:textId="77777777" w:rsidR="00DD1D8F" w:rsidRPr="00156AE5" w:rsidRDefault="00DD1D8F">
      <w:pPr>
        <w:ind w:left="567"/>
      </w:pPr>
    </w:p>
    <w:p w14:paraId="7E278317" w14:textId="77777777" w:rsidR="00DD1D8F" w:rsidRDefault="00DD1D8F" w:rsidP="00156AE5">
      <w:pPr>
        <w:numPr>
          <w:ilvl w:val="0"/>
          <w:numId w:val="12"/>
        </w:numPr>
      </w:pPr>
      <w:r w:rsidRPr="00156AE5">
        <w:t>doklady osob, které podávají žádost:</w:t>
      </w:r>
    </w:p>
    <w:p w14:paraId="0096442C" w14:textId="77777777" w:rsidR="00156AE5" w:rsidRPr="00156AE5" w:rsidRDefault="00156AE5" w:rsidP="004F04AC">
      <w:pPr>
        <w:numPr>
          <w:ilvl w:val="0"/>
          <w:numId w:val="18"/>
        </w:numPr>
        <w:ind w:left="1134"/>
      </w:pPr>
      <w:r w:rsidRPr="00156AE5">
        <w:rPr>
          <w:u w:val="single"/>
        </w:rPr>
        <w:t xml:space="preserve">právnická </w:t>
      </w:r>
      <w:proofErr w:type="gramStart"/>
      <w:r w:rsidRPr="00156AE5">
        <w:rPr>
          <w:u w:val="single"/>
        </w:rPr>
        <w:t>osoba</w:t>
      </w:r>
      <w:r w:rsidRPr="00156AE5">
        <w:t xml:space="preserve"> - aktuální</w:t>
      </w:r>
      <w:proofErr w:type="gramEnd"/>
      <w:r w:rsidRPr="00156AE5">
        <w:t xml:space="preserve"> výpis z obchodního rejstříku (může být použita ověřená kopie), zástupce právnické osoby, není-li jmenován přímo ve výpisu z obchodního rejstříku, předloží plnou moc od statutárního orgánu a vlastní občanský průkaz,</w:t>
      </w:r>
    </w:p>
    <w:p w14:paraId="1FC1F173" w14:textId="61D67AD1" w:rsidR="00156AE5" w:rsidRPr="00156AE5" w:rsidRDefault="00156AE5" w:rsidP="004F04AC">
      <w:pPr>
        <w:numPr>
          <w:ilvl w:val="0"/>
          <w:numId w:val="18"/>
        </w:numPr>
        <w:ind w:left="1134"/>
      </w:pPr>
      <w:r w:rsidRPr="00156AE5">
        <w:rPr>
          <w:u w:val="single"/>
        </w:rPr>
        <w:t xml:space="preserve">fyzická nepodnikající </w:t>
      </w:r>
      <w:proofErr w:type="gramStart"/>
      <w:r w:rsidRPr="00156AE5">
        <w:rPr>
          <w:u w:val="single"/>
        </w:rPr>
        <w:t xml:space="preserve">osoba </w:t>
      </w:r>
      <w:r w:rsidRPr="00156AE5">
        <w:t>- občanský</w:t>
      </w:r>
      <w:proofErr w:type="gramEnd"/>
      <w:r w:rsidRPr="00156AE5">
        <w:t xml:space="preserve"> průkaz nebo jiný jej nahrazující doklad (např. u cizince povolení k pobytu, udělení azylu)</w:t>
      </w:r>
      <w:r w:rsidR="002E747E">
        <w:t>,</w:t>
      </w:r>
    </w:p>
    <w:p w14:paraId="6E589BB9" w14:textId="7FF4E618" w:rsidR="00156AE5" w:rsidRDefault="00156AE5" w:rsidP="004F04AC">
      <w:pPr>
        <w:numPr>
          <w:ilvl w:val="0"/>
          <w:numId w:val="18"/>
        </w:numPr>
        <w:ind w:left="1134"/>
      </w:pPr>
      <w:proofErr w:type="gramStart"/>
      <w:r w:rsidRPr="00156AE5">
        <w:rPr>
          <w:u w:val="single"/>
        </w:rPr>
        <w:t>podnikatel</w:t>
      </w:r>
      <w:r w:rsidRPr="00156AE5">
        <w:t xml:space="preserve"> - oprávnění</w:t>
      </w:r>
      <w:proofErr w:type="gramEnd"/>
      <w:r w:rsidRPr="00156AE5">
        <w:t xml:space="preserve"> k</w:t>
      </w:r>
      <w:r w:rsidR="002E747E">
        <w:t> </w:t>
      </w:r>
      <w:r w:rsidRPr="00156AE5">
        <w:t>podnikání</w:t>
      </w:r>
      <w:r w:rsidR="002E747E">
        <w:t>,</w:t>
      </w:r>
    </w:p>
    <w:p w14:paraId="0C954F32" w14:textId="454F192D" w:rsidR="00156AE5" w:rsidRDefault="00156AE5" w:rsidP="004F04AC">
      <w:pPr>
        <w:ind w:left="1134"/>
      </w:pPr>
    </w:p>
    <w:p w14:paraId="6DCD7015" w14:textId="6CE6DD86" w:rsidR="00156AE5" w:rsidRPr="00156AE5" w:rsidRDefault="00156AE5" w:rsidP="004F04AC">
      <w:pPr>
        <w:numPr>
          <w:ilvl w:val="0"/>
          <w:numId w:val="12"/>
        </w:numPr>
      </w:pPr>
      <w:r w:rsidRPr="004F04AC">
        <w:rPr>
          <w:b/>
          <w:bCs/>
        </w:rPr>
        <w:t>zaplatit správní poplatek</w:t>
      </w:r>
      <w:r>
        <w:t xml:space="preserve"> na MMB (předložit potvrzení) ve výši 500,- Kč pro silnice II. tř., III. tř. a místní komunikace,</w:t>
      </w:r>
    </w:p>
    <w:p w14:paraId="56DF2314" w14:textId="77777777" w:rsidR="00156AE5" w:rsidRDefault="00156AE5" w:rsidP="00156AE5">
      <w:pPr>
        <w:rPr>
          <w:u w:val="single"/>
          <w:lang w:eastAsia="en-US"/>
        </w:rPr>
      </w:pPr>
    </w:p>
    <w:p w14:paraId="1CADD554" w14:textId="3F9BB5A7" w:rsidR="00156AE5" w:rsidRPr="004F04AC" w:rsidRDefault="00156AE5" w:rsidP="004F04AC">
      <w:pPr>
        <w:pStyle w:val="Odstavecseseznamem"/>
        <w:numPr>
          <w:ilvl w:val="0"/>
          <w:numId w:val="19"/>
        </w:numPr>
        <w:rPr>
          <w:b/>
          <w:bCs/>
        </w:rPr>
      </w:pPr>
      <w:r w:rsidRPr="004F04AC">
        <w:rPr>
          <w:rFonts w:ascii="Times New Roman" w:hAnsi="Times New Roman"/>
          <w:b/>
          <w:bCs/>
          <w:sz w:val="24"/>
          <w:szCs w:val="24"/>
        </w:rPr>
        <w:t>po výzvě nebo po domluvě se silničním správním úřadem budou k žádosti přiloženy doklady uvedené v přiloženém formuláři (níže)</w:t>
      </w:r>
      <w:r>
        <w:rPr>
          <w:rFonts w:ascii="Times New Roman" w:hAnsi="Times New Roman"/>
          <w:sz w:val="24"/>
          <w:szCs w:val="24"/>
        </w:rPr>
        <w:t>.</w:t>
      </w:r>
    </w:p>
    <w:p w14:paraId="483D2490" w14:textId="77777777" w:rsidR="00DD1D8F" w:rsidRDefault="00DD1D8F">
      <w:pPr>
        <w:rPr>
          <w:b/>
          <w:bCs/>
        </w:rPr>
      </w:pPr>
    </w:p>
    <w:p w14:paraId="6CB08572" w14:textId="77777777" w:rsidR="00DD1D8F" w:rsidRDefault="00DD1D8F">
      <w:pPr>
        <w:ind w:left="567"/>
      </w:pPr>
    </w:p>
    <w:p w14:paraId="4AFC5E26" w14:textId="77777777" w:rsidR="00DD1D8F" w:rsidRDefault="00DD1D8F">
      <w:r>
        <w:t>Lhůty pro vydání rozhodnutí jsou dle správního řádu 30 dní, u složitějších případů 60 dní.</w:t>
      </w:r>
    </w:p>
    <w:p w14:paraId="4EB4BBD5" w14:textId="3B94D8F7" w:rsidR="00DD1D8F" w:rsidRDefault="00DD1D8F">
      <w:pPr>
        <w:ind w:left="1080"/>
        <w:rPr>
          <w:sz w:val="20"/>
          <w:szCs w:val="20"/>
        </w:rPr>
      </w:pPr>
    </w:p>
    <w:p w14:paraId="0696C707" w14:textId="25E87112" w:rsidR="00DD1D8F" w:rsidRDefault="00DD1D8F">
      <w:pPr>
        <w:pStyle w:val="Nadpis1"/>
        <w:ind w:left="0"/>
      </w:pPr>
    </w:p>
    <w:p w14:paraId="615E198E" w14:textId="68E8542B" w:rsidR="00DD1D8F" w:rsidRDefault="00156AE5">
      <w:pPr>
        <w:pStyle w:val="Nadpis1"/>
        <w:ind w:left="0"/>
      </w:pPr>
      <w:r w:rsidRPr="004F04AC"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A3949" wp14:editId="47FA6E62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409575" cy="428625"/>
                <wp:effectExtent l="19050" t="0" r="28575" b="47625"/>
                <wp:wrapNone/>
                <wp:docPr id="1143565500" name="Šipka: dolů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490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1" o:spid="_x0000_s1026" type="#_x0000_t67" style="position:absolute;margin-left:0;margin-top:.3pt;width:32.25pt;height:3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" adj="11280" filled="f" strokecolor="#002060" strokeweight="1pt">
                <w10:wrap anchorx="margin"/>
              </v:shape>
            </w:pict>
          </mc:Fallback>
        </mc:AlternateContent>
      </w:r>
    </w:p>
    <w:p w14:paraId="0DC25EDA" w14:textId="77777777" w:rsidR="00156AE5" w:rsidRDefault="00156AE5" w:rsidP="006D33C4">
      <w:pPr>
        <w:spacing w:line="240" w:lineRule="exact"/>
        <w:jc w:val="center"/>
      </w:pPr>
    </w:p>
    <w:p w14:paraId="350F2C3C" w14:textId="77777777" w:rsidR="00156AE5" w:rsidRDefault="00156AE5" w:rsidP="006D33C4">
      <w:pPr>
        <w:spacing w:line="240" w:lineRule="exact"/>
        <w:jc w:val="center"/>
      </w:pPr>
    </w:p>
    <w:p w14:paraId="6798A2B5" w14:textId="77777777" w:rsidR="00156AE5" w:rsidRPr="004F04AC" w:rsidRDefault="00156AE5" w:rsidP="006D33C4">
      <w:pPr>
        <w:spacing w:line="240" w:lineRule="exact"/>
        <w:jc w:val="center"/>
        <w:rPr>
          <w:sz w:val="20"/>
          <w:szCs w:val="20"/>
        </w:rPr>
      </w:pPr>
    </w:p>
    <w:p w14:paraId="72073765" w14:textId="0544A233" w:rsidR="006D33C4" w:rsidRPr="004F04AC" w:rsidRDefault="00DD1D8F" w:rsidP="006D33C4">
      <w:pPr>
        <w:spacing w:line="240" w:lineRule="exact"/>
        <w:jc w:val="center"/>
        <w:rPr>
          <w:b/>
          <w:bCs/>
        </w:rPr>
      </w:pPr>
      <w:r w:rsidRPr="004F04AC">
        <w:rPr>
          <w:b/>
          <w:bCs/>
        </w:rPr>
        <w:t xml:space="preserve">formulář </w:t>
      </w:r>
      <w:r w:rsidRPr="004F04AC">
        <w:rPr>
          <w:b/>
          <w:bCs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</w:tblGrid>
      <w:tr w:rsidR="006D33C4" w:rsidRPr="00863987" w14:paraId="5590663C" w14:textId="77777777" w:rsidTr="00266BF3">
        <w:trPr>
          <w:trHeight w:val="553"/>
        </w:trPr>
        <w:tc>
          <w:tcPr>
            <w:tcW w:w="2110" w:type="dxa"/>
            <w:shd w:val="clear" w:color="auto" w:fill="000080"/>
            <w:vAlign w:val="center"/>
            <w:hideMark/>
          </w:tcPr>
          <w:p w14:paraId="19E52397" w14:textId="68D68757" w:rsidR="006D33C4" w:rsidRPr="00863987" w:rsidRDefault="006D33C4" w:rsidP="00266BF3">
            <w:pPr>
              <w:pStyle w:val="Nadpis1"/>
              <w:framePr w:hSpace="141" w:wrap="auto" w:vAnchor="page" w:hAnchor="margin" w:xAlign="right" w:y="1265"/>
              <w:spacing w:line="256" w:lineRule="auto"/>
              <w:ind w:left="0"/>
              <w:rPr>
                <w:color w:val="FFFFFF"/>
              </w:rPr>
            </w:pPr>
            <w:r w:rsidRPr="00863987">
              <w:rPr>
                <w:color w:val="FFFFFF"/>
              </w:rPr>
              <w:lastRenderedPageBreak/>
              <w:t xml:space="preserve">Formulář </w:t>
            </w:r>
          </w:p>
          <w:p w14:paraId="0693221D" w14:textId="77777777" w:rsidR="006D33C4" w:rsidRPr="00863987" w:rsidRDefault="006D33C4" w:rsidP="00266BF3">
            <w:pPr>
              <w:framePr w:hSpace="141" w:wrap="auto" w:vAnchor="page" w:hAnchor="margin" w:xAlign="right" w:y="1265"/>
              <w:spacing w:line="256" w:lineRule="auto"/>
              <w:jc w:val="center"/>
            </w:pPr>
            <w:r w:rsidRPr="00863987">
              <w:rPr>
                <w:color w:val="FFFFFF"/>
              </w:rPr>
              <w:t>připojení</w:t>
            </w:r>
          </w:p>
        </w:tc>
      </w:tr>
    </w:tbl>
    <w:p w14:paraId="1FAEF260" w14:textId="77777777" w:rsidR="006D33C4" w:rsidRDefault="006D33C4" w:rsidP="006D33C4">
      <w:pPr>
        <w:spacing w:line="240" w:lineRule="exact"/>
        <w:jc w:val="center"/>
      </w:pPr>
    </w:p>
    <w:p w14:paraId="159519E7" w14:textId="77777777" w:rsidR="006D33C4" w:rsidRDefault="006D33C4" w:rsidP="006D33C4">
      <w:pPr>
        <w:spacing w:line="240" w:lineRule="exact"/>
        <w:ind w:firstLine="5670"/>
      </w:pPr>
    </w:p>
    <w:p w14:paraId="140F8245" w14:textId="77777777" w:rsidR="0003509A" w:rsidRDefault="0003509A" w:rsidP="006D33C4">
      <w:pPr>
        <w:spacing w:line="240" w:lineRule="exact"/>
        <w:ind w:firstLine="5670"/>
      </w:pPr>
    </w:p>
    <w:p w14:paraId="32055241" w14:textId="77777777" w:rsidR="006D33C4" w:rsidRPr="00C471BB" w:rsidRDefault="006D33C4" w:rsidP="006D33C4">
      <w:pPr>
        <w:spacing w:line="240" w:lineRule="exact"/>
        <w:ind w:firstLine="5670"/>
      </w:pPr>
      <w:r w:rsidRPr="00C471BB">
        <w:t>Magistrát města Brna</w:t>
      </w:r>
    </w:p>
    <w:p w14:paraId="11316281" w14:textId="77777777" w:rsidR="006D33C4" w:rsidRPr="00C471BB" w:rsidRDefault="006D33C4" w:rsidP="006D33C4">
      <w:pPr>
        <w:spacing w:line="240" w:lineRule="exact"/>
        <w:ind w:firstLine="5670"/>
      </w:pPr>
      <w:r w:rsidRPr="00C471BB">
        <w:t>Odbor dopravy</w:t>
      </w:r>
    </w:p>
    <w:p w14:paraId="2E9CAF01" w14:textId="77777777" w:rsidR="006D33C4" w:rsidRPr="00C471BB" w:rsidRDefault="006D33C4" w:rsidP="006D33C4">
      <w:pPr>
        <w:spacing w:line="240" w:lineRule="exact"/>
        <w:ind w:firstLine="5670"/>
      </w:pPr>
      <w:r w:rsidRPr="00C471BB">
        <w:t>Kounicova 67</w:t>
      </w:r>
    </w:p>
    <w:p w14:paraId="4BF27F6C" w14:textId="77777777" w:rsidR="006D33C4" w:rsidRPr="00C471BB" w:rsidRDefault="006D33C4" w:rsidP="006D33C4">
      <w:pPr>
        <w:spacing w:line="240" w:lineRule="exact"/>
        <w:ind w:firstLine="5670"/>
      </w:pPr>
      <w:r w:rsidRPr="00C471BB">
        <w:t>601 67 B R N O</w:t>
      </w:r>
    </w:p>
    <w:p w14:paraId="310F25B5" w14:textId="77777777" w:rsidR="006D33C4" w:rsidRPr="00C471BB" w:rsidRDefault="006D33C4" w:rsidP="006D33C4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Dat. schránka: a7kbrrn</w:t>
      </w:r>
      <w:r>
        <w:tab/>
      </w:r>
    </w:p>
    <w:p w14:paraId="2D265191" w14:textId="77777777" w:rsidR="0003509A" w:rsidRDefault="006D33C4" w:rsidP="006D33C4">
      <w:pPr>
        <w:spacing w:line="360" w:lineRule="auto"/>
        <w:rPr>
          <w:b/>
        </w:rPr>
      </w:pPr>
      <w:r w:rsidRPr="00360550">
        <w:rPr>
          <w:b/>
        </w:rPr>
        <w:t xml:space="preserve"> </w:t>
      </w:r>
    </w:p>
    <w:p w14:paraId="32140616" w14:textId="77777777" w:rsidR="006D33C4" w:rsidRDefault="006D33C4" w:rsidP="006D33C4">
      <w:pPr>
        <w:spacing w:line="360" w:lineRule="auto"/>
        <w:rPr>
          <w:b/>
          <w:bCs/>
          <w:sz w:val="32"/>
          <w:szCs w:val="32"/>
        </w:rPr>
      </w:pPr>
      <w:r w:rsidRPr="00360550">
        <w:rPr>
          <w:b/>
          <w:bCs/>
          <w:sz w:val="32"/>
          <w:szCs w:val="32"/>
        </w:rPr>
        <w:t xml:space="preserve">Žádost o povolení připojení </w:t>
      </w:r>
      <w:r>
        <w:rPr>
          <w:b/>
          <w:bCs/>
          <w:sz w:val="32"/>
          <w:szCs w:val="32"/>
        </w:rPr>
        <w:t>/</w:t>
      </w:r>
      <w:r w:rsidRPr="00360550">
        <w:rPr>
          <w:b/>
          <w:bCs/>
          <w:sz w:val="32"/>
          <w:szCs w:val="32"/>
        </w:rPr>
        <w:t xml:space="preserve"> sjezdu </w:t>
      </w:r>
    </w:p>
    <w:p w14:paraId="453A4EBC" w14:textId="77777777" w:rsidR="0003509A" w:rsidRPr="00360550" w:rsidRDefault="0003509A" w:rsidP="0003509A">
      <w:pPr>
        <w:pStyle w:val="Bezmezer"/>
      </w:pPr>
    </w:p>
    <w:p w14:paraId="68EB6CD8" w14:textId="77777777" w:rsidR="006D33C4" w:rsidRPr="00C471BB" w:rsidRDefault="006D33C4" w:rsidP="006D33C4">
      <w:pPr>
        <w:spacing w:line="360" w:lineRule="auto"/>
        <w:rPr>
          <w:b/>
        </w:rPr>
      </w:pPr>
      <w:r w:rsidRPr="00C471BB">
        <w:rPr>
          <w:b/>
        </w:rPr>
        <w:t>- k místní komunikaci v ulici .....................................................................................................</w:t>
      </w:r>
    </w:p>
    <w:p w14:paraId="2ABB7F8C" w14:textId="76F4D02D" w:rsidR="006D33C4" w:rsidRDefault="006D33C4" w:rsidP="006D33C4">
      <w:pPr>
        <w:spacing w:line="360" w:lineRule="auto"/>
        <w:rPr>
          <w:b/>
        </w:rPr>
      </w:pPr>
      <w:r w:rsidRPr="00C471BB">
        <w:rPr>
          <w:b/>
        </w:rPr>
        <w:t>- k silnici .............</w:t>
      </w:r>
      <w:r w:rsidR="001F0C9A">
        <w:rPr>
          <w:b/>
        </w:rPr>
        <w:t>.......</w:t>
      </w:r>
      <w:r w:rsidRPr="00C471BB">
        <w:rPr>
          <w:b/>
        </w:rPr>
        <w:t xml:space="preserve">  </w:t>
      </w:r>
      <w:r>
        <w:rPr>
          <w:b/>
        </w:rPr>
        <w:t>v </w:t>
      </w:r>
      <w:r w:rsidRPr="00C471BB">
        <w:rPr>
          <w:b/>
        </w:rPr>
        <w:t>ulic</w:t>
      </w:r>
      <w:r>
        <w:rPr>
          <w:b/>
        </w:rPr>
        <w:t xml:space="preserve">i </w:t>
      </w:r>
      <w:r w:rsidRPr="00C471BB">
        <w:rPr>
          <w:b/>
        </w:rPr>
        <w:t>......................................................................</w:t>
      </w:r>
      <w:r w:rsidR="001F0C9A">
        <w:rPr>
          <w:b/>
        </w:rPr>
        <w:t>...............................</w:t>
      </w:r>
    </w:p>
    <w:p w14:paraId="7618F8F8" w14:textId="77777777" w:rsidR="0003509A" w:rsidRPr="00C471BB" w:rsidRDefault="0003509A" w:rsidP="0003509A">
      <w:pPr>
        <w:pStyle w:val="Bezmezer"/>
      </w:pPr>
    </w:p>
    <w:p w14:paraId="37143D80" w14:textId="779ABFCD" w:rsidR="006D33C4" w:rsidRDefault="006D33C4" w:rsidP="006D33C4">
      <w:pPr>
        <w:numPr>
          <w:ilvl w:val="0"/>
          <w:numId w:val="8"/>
        </w:numPr>
        <w:spacing w:line="360" w:lineRule="auto"/>
      </w:pPr>
      <w:r w:rsidRPr="00C471BB">
        <w:t>Jméno a adresa stavebníka: ..................................................................................................</w:t>
      </w:r>
      <w:r w:rsidR="005E7B86">
        <w:t>.....</w:t>
      </w:r>
    </w:p>
    <w:p w14:paraId="06BD2605" w14:textId="0D0EBD5C" w:rsidR="005E7B86" w:rsidRPr="00C471BB" w:rsidRDefault="005E7B86" w:rsidP="005E7B86">
      <w:pPr>
        <w:spacing w:line="360" w:lineRule="auto"/>
        <w:ind w:left="2832"/>
      </w:pPr>
      <w:r>
        <w:t xml:space="preserve">  …………………………………………………………………...</w:t>
      </w:r>
    </w:p>
    <w:p w14:paraId="1E8837A3" w14:textId="2535D658" w:rsidR="006D33C4" w:rsidRPr="00C471BB" w:rsidRDefault="005E7B86" w:rsidP="005E7B86">
      <w:pPr>
        <w:spacing w:after="80" w:line="360" w:lineRule="auto"/>
        <w:ind w:right="289"/>
      </w:pPr>
      <w:r>
        <w:t xml:space="preserve"> </w:t>
      </w:r>
      <w:r>
        <w:tab/>
      </w:r>
      <w:r w:rsidR="006D33C4" w:rsidRPr="00C471BB">
        <w:t>(u osoby nepodnikající č. OP)</w:t>
      </w:r>
      <w:r>
        <w:t>:</w:t>
      </w:r>
      <w:r w:rsidR="006D33C4" w:rsidRPr="00C471BB">
        <w:t xml:space="preserve">  .................................</w:t>
      </w:r>
      <w:r>
        <w:t>.......................................................</w:t>
      </w:r>
    </w:p>
    <w:p w14:paraId="6ACB1D69" w14:textId="0DBF87DC" w:rsidR="006D33C4" w:rsidRPr="00C471BB" w:rsidRDefault="006D33C4" w:rsidP="006D33C4">
      <w:pPr>
        <w:numPr>
          <w:ilvl w:val="0"/>
          <w:numId w:val="8"/>
        </w:numPr>
        <w:spacing w:line="360" w:lineRule="auto"/>
      </w:pPr>
      <w:r w:rsidRPr="00C471BB">
        <w:t>Označení nemovitosti, která se připojí (</w:t>
      </w:r>
      <w:proofErr w:type="spellStart"/>
      <w:r w:rsidRPr="00C471BB">
        <w:t>parc</w:t>
      </w:r>
      <w:proofErr w:type="spellEnd"/>
      <w:r w:rsidRPr="00C471BB">
        <w:t>.</w:t>
      </w:r>
      <w:r w:rsidR="005E7B86">
        <w:t xml:space="preserve"> </w:t>
      </w:r>
      <w:r w:rsidRPr="00C471BB">
        <w:t>č., č.</w:t>
      </w:r>
      <w:r w:rsidR="005E7B86">
        <w:t xml:space="preserve"> </w:t>
      </w:r>
      <w:r w:rsidRPr="00C471BB">
        <w:t>objektu</w:t>
      </w:r>
      <w:r>
        <w:t>, kat. území</w:t>
      </w:r>
      <w:r w:rsidRPr="00C471BB">
        <w:t>): ..............................................</w:t>
      </w:r>
      <w:r>
        <w:t>..............................................................................................</w:t>
      </w:r>
      <w:r w:rsidR="005E7B86">
        <w:t>......</w:t>
      </w:r>
    </w:p>
    <w:p w14:paraId="0D344400" w14:textId="74A9A86F" w:rsidR="006D33C4" w:rsidRPr="0047307C" w:rsidRDefault="006D33C4" w:rsidP="006D33C4">
      <w:pPr>
        <w:numPr>
          <w:ilvl w:val="0"/>
          <w:numId w:val="8"/>
        </w:numPr>
        <w:spacing w:line="360" w:lineRule="auto"/>
        <w:ind w:left="0" w:firstLine="0"/>
      </w:pPr>
      <w:r w:rsidRPr="0047307C">
        <w:t>Účel využívání nemovitosti: .........................................................................................…</w:t>
      </w:r>
      <w:r w:rsidR="005E7B86">
        <w:t>…...</w:t>
      </w:r>
    </w:p>
    <w:p w14:paraId="29217B69" w14:textId="00883D13" w:rsidR="006D33C4" w:rsidRPr="00AB284B" w:rsidRDefault="006D33C4" w:rsidP="006D33C4">
      <w:pPr>
        <w:numPr>
          <w:ilvl w:val="0"/>
          <w:numId w:val="8"/>
        </w:numPr>
        <w:spacing w:line="360" w:lineRule="auto"/>
        <w:ind w:left="0" w:firstLine="0"/>
      </w:pPr>
      <w:r w:rsidRPr="00AB284B">
        <w:t xml:space="preserve">Předpokládaná denní intenzita dopravy </w:t>
      </w:r>
      <w:r>
        <w:t xml:space="preserve">na </w:t>
      </w:r>
      <w:r w:rsidRPr="00AB284B">
        <w:t>připojení/sjezdu a druh vozidel (osobní, lehká nebo těžká nákladní, zemědělská) ................................................................................................</w:t>
      </w:r>
      <w:r w:rsidR="005E7B86">
        <w:t>.........</w:t>
      </w:r>
    </w:p>
    <w:p w14:paraId="04882298" w14:textId="77777777" w:rsidR="006D33C4" w:rsidRDefault="006D33C4" w:rsidP="006D33C4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7307C">
        <w:rPr>
          <w:rFonts w:ascii="Times New Roman" w:hAnsi="Times New Roman"/>
          <w:sz w:val="24"/>
          <w:szCs w:val="24"/>
        </w:rPr>
        <w:t>Předpokládaný termín realizace: ....................................................</w:t>
      </w:r>
    </w:p>
    <w:p w14:paraId="2B84E6EC" w14:textId="77777777" w:rsidR="006D33C4" w:rsidRPr="00C471BB" w:rsidRDefault="006D33C4" w:rsidP="006D33C4">
      <w:pPr>
        <w:spacing w:line="240" w:lineRule="exact"/>
      </w:pPr>
      <w:r w:rsidRPr="00360550">
        <w:rPr>
          <w:u w:val="single"/>
        </w:rPr>
        <w:t>Dokládané přílohy</w:t>
      </w:r>
      <w:r w:rsidRPr="00C471BB">
        <w:t>:</w:t>
      </w:r>
    </w:p>
    <w:p w14:paraId="249BA79B" w14:textId="77777777" w:rsidR="006D33C4" w:rsidRPr="00C471BB" w:rsidRDefault="006D33C4" w:rsidP="001073A9">
      <w:pPr>
        <w:numPr>
          <w:ilvl w:val="0"/>
          <w:numId w:val="6"/>
        </w:numPr>
        <w:spacing w:line="240" w:lineRule="exact"/>
        <w:jc w:val="both"/>
      </w:pPr>
      <w:r>
        <w:t>situace připojení/sjezdu na snímku z katastrální mapy</w:t>
      </w:r>
    </w:p>
    <w:p w14:paraId="02799DCF" w14:textId="77777777" w:rsidR="006D33C4" w:rsidRPr="00C471BB" w:rsidRDefault="006D33C4" w:rsidP="001073A9">
      <w:pPr>
        <w:numPr>
          <w:ilvl w:val="0"/>
          <w:numId w:val="6"/>
        </w:numPr>
        <w:spacing w:line="240" w:lineRule="exact"/>
        <w:jc w:val="both"/>
      </w:pPr>
      <w:r w:rsidRPr="00C471BB">
        <w:t>dostatečně vypovídající projektová dokumentace (situace, příčný řez a další dle potřeby),</w:t>
      </w:r>
    </w:p>
    <w:p w14:paraId="0EA7C008" w14:textId="24DD8B3E" w:rsidR="006D33C4" w:rsidRPr="00C471BB" w:rsidRDefault="006D33C4" w:rsidP="001073A9">
      <w:pPr>
        <w:numPr>
          <w:ilvl w:val="0"/>
          <w:numId w:val="6"/>
        </w:numPr>
        <w:spacing w:line="240" w:lineRule="exact"/>
        <w:jc w:val="both"/>
      </w:pPr>
      <w:r>
        <w:t xml:space="preserve">u místních komunikací </w:t>
      </w:r>
      <w:r w:rsidRPr="00C471BB">
        <w:t xml:space="preserve">předchozí </w:t>
      </w:r>
      <w:r>
        <w:t>vyjádření</w:t>
      </w:r>
      <w:r w:rsidRPr="00C471BB">
        <w:t xml:space="preserve"> Brněnských komunikací a.s., Renneská </w:t>
      </w:r>
      <w:r>
        <w:t xml:space="preserve">tř. </w:t>
      </w:r>
      <w:proofErr w:type="gramStart"/>
      <w:r>
        <w:t>1</w:t>
      </w:r>
      <w:r w:rsidRPr="00C471BB">
        <w:t>a</w:t>
      </w:r>
      <w:proofErr w:type="gramEnd"/>
      <w:r w:rsidRPr="00C471BB">
        <w:t xml:space="preserve">, </w:t>
      </w:r>
      <w:r w:rsidR="00FD116B">
        <w:br/>
      </w:r>
      <w:r>
        <w:t xml:space="preserve">639 00 </w:t>
      </w:r>
      <w:r w:rsidRPr="00C471BB">
        <w:t>Brno</w:t>
      </w:r>
      <w:r>
        <w:t xml:space="preserve">, dat. schránka tk7c8xt </w:t>
      </w:r>
      <w:r w:rsidRPr="00C471BB">
        <w:t xml:space="preserve"> </w:t>
      </w:r>
    </w:p>
    <w:p w14:paraId="547E9E5E" w14:textId="530DD44C" w:rsidR="006D33C4" w:rsidRPr="00C471BB" w:rsidRDefault="006D33C4" w:rsidP="001073A9">
      <w:pPr>
        <w:numPr>
          <w:ilvl w:val="0"/>
          <w:numId w:val="6"/>
        </w:numPr>
        <w:spacing w:line="240" w:lineRule="exact"/>
        <w:jc w:val="both"/>
      </w:pPr>
      <w:r>
        <w:t>u silnic II. a III. třídy předchozí vyjádření</w:t>
      </w:r>
      <w:r w:rsidRPr="00C471BB">
        <w:t xml:space="preserve"> Správy a údržby silnic </w:t>
      </w:r>
      <w:r w:rsidR="00FD116B">
        <w:t>Jihomoravského kraje,</w:t>
      </w:r>
      <w:r>
        <w:t xml:space="preserve"> </w:t>
      </w:r>
      <w:proofErr w:type="spellStart"/>
      <w:r>
        <w:t>p.o.k</w:t>
      </w:r>
      <w:proofErr w:type="spellEnd"/>
      <w:r>
        <w:t>., Ořechovská 541/35, 619 00 Brno, dat. schránka k3nk8e7</w:t>
      </w:r>
      <w:r w:rsidRPr="00C471BB">
        <w:t xml:space="preserve"> </w:t>
      </w:r>
    </w:p>
    <w:p w14:paraId="188E541E" w14:textId="6B5361BC" w:rsidR="006D33C4" w:rsidRDefault="006D33C4" w:rsidP="001073A9">
      <w:pPr>
        <w:numPr>
          <w:ilvl w:val="0"/>
          <w:numId w:val="6"/>
        </w:numPr>
        <w:spacing w:line="240" w:lineRule="exact"/>
        <w:jc w:val="both"/>
      </w:pPr>
      <w:r w:rsidRPr="00607783">
        <w:t>předchozí souhlas</w:t>
      </w:r>
      <w:r w:rsidR="00FD116B">
        <w:t>/vyjádření</w:t>
      </w:r>
      <w:r w:rsidRPr="00607783">
        <w:t xml:space="preserve"> Policie ČR</w:t>
      </w:r>
      <w:r>
        <w:t xml:space="preserve"> (</w:t>
      </w:r>
      <w:r w:rsidR="00FD116B" w:rsidRPr="00FD116B">
        <w:t>Městské ředitelství policie Brno, Dopravní inspektorát Brno – město, pracoviště dopravní inženýrství, Renčova 38, 621 00</w:t>
      </w:r>
      <w:r w:rsidR="00FD116B">
        <w:t xml:space="preserve"> </w:t>
      </w:r>
      <w:r w:rsidR="00FD116B" w:rsidRPr="00FD116B">
        <w:t>Brno</w:t>
      </w:r>
      <w:r>
        <w:t xml:space="preserve">, </w:t>
      </w:r>
      <w:r w:rsidR="005E7B86">
        <w:br/>
      </w:r>
      <w:r>
        <w:t>dat. schránka jydai6</w:t>
      </w:r>
      <w:r w:rsidR="00FD116B">
        <w:t>g</w:t>
      </w:r>
      <w:r>
        <w:t>)</w:t>
      </w:r>
    </w:p>
    <w:p w14:paraId="273DBFD1" w14:textId="33F1F24E" w:rsidR="006D33C4" w:rsidRPr="00607783" w:rsidRDefault="006D33C4" w:rsidP="001073A9">
      <w:pPr>
        <w:numPr>
          <w:ilvl w:val="0"/>
          <w:numId w:val="6"/>
        </w:numPr>
        <w:spacing w:line="240" w:lineRule="exact"/>
        <w:jc w:val="both"/>
      </w:pPr>
      <w:r>
        <w:t>doklad o</w:t>
      </w:r>
      <w:r w:rsidRPr="00607783">
        <w:t xml:space="preserve"> zaplacení správní</w:t>
      </w:r>
      <w:r>
        <w:t>ho</w:t>
      </w:r>
      <w:r w:rsidRPr="00607783">
        <w:t xml:space="preserve"> poplatk</w:t>
      </w:r>
      <w:r>
        <w:t>u (500,- Kč)</w:t>
      </w:r>
    </w:p>
    <w:p w14:paraId="06F48241" w14:textId="63E95767" w:rsidR="006D33C4" w:rsidRPr="00C471BB" w:rsidRDefault="006D33C4" w:rsidP="001073A9">
      <w:pPr>
        <w:numPr>
          <w:ilvl w:val="0"/>
          <w:numId w:val="6"/>
        </w:numPr>
        <w:spacing w:line="240" w:lineRule="exact"/>
        <w:jc w:val="both"/>
      </w:pPr>
      <w:r w:rsidRPr="00C471BB">
        <w:t xml:space="preserve">zplnomocnění k zastupování stavebníka při jednání s úřady (u právnických osob zmocněnce </w:t>
      </w:r>
      <w:r w:rsidR="00FD116B">
        <w:br/>
      </w:r>
      <w:r w:rsidRPr="00C471BB">
        <w:t>i zmocnitele uveďte IČO)</w:t>
      </w:r>
    </w:p>
    <w:p w14:paraId="418C4506" w14:textId="3279808D" w:rsidR="006D33C4" w:rsidRDefault="006D33C4" w:rsidP="001073A9">
      <w:pPr>
        <w:numPr>
          <w:ilvl w:val="0"/>
          <w:numId w:val="6"/>
        </w:numPr>
        <w:spacing w:line="240" w:lineRule="exact"/>
        <w:jc w:val="both"/>
      </w:pPr>
      <w:r w:rsidRPr="00C471BB">
        <w:t>aktuální výpis z obchodního rejstříku nebo živnostenský list</w:t>
      </w:r>
      <w:r>
        <w:t xml:space="preserve"> (příp. obstará úřad)</w:t>
      </w:r>
    </w:p>
    <w:p w14:paraId="7A457D28" w14:textId="77777777" w:rsidR="005E7B86" w:rsidRPr="00C471BB" w:rsidRDefault="005E7B86" w:rsidP="004F04AC">
      <w:pPr>
        <w:spacing w:line="240" w:lineRule="exact"/>
        <w:ind w:left="360"/>
        <w:jc w:val="both"/>
      </w:pPr>
    </w:p>
    <w:p w14:paraId="3D40D3B7" w14:textId="77777777" w:rsidR="0003509A" w:rsidRDefault="0003509A" w:rsidP="006D33C4">
      <w:pPr>
        <w:spacing w:line="240" w:lineRule="exact"/>
      </w:pPr>
    </w:p>
    <w:p w14:paraId="3B2FD0DD" w14:textId="56DF62DD" w:rsidR="00FD116B" w:rsidRDefault="006D33C4" w:rsidP="006D33C4">
      <w:pPr>
        <w:spacing w:line="240" w:lineRule="exact"/>
      </w:pPr>
      <w:r w:rsidRPr="00C471BB">
        <w:t>V Brně dne: ……………….</w:t>
      </w:r>
    </w:p>
    <w:p w14:paraId="438F3B36" w14:textId="68DF5178" w:rsidR="00FD116B" w:rsidRDefault="00FD116B" w:rsidP="006D33C4">
      <w:pPr>
        <w:spacing w:line="240" w:lineRule="exact"/>
      </w:pPr>
    </w:p>
    <w:p w14:paraId="5A45540A" w14:textId="52E09186" w:rsidR="00FD116B" w:rsidRDefault="00FD116B" w:rsidP="006D33C4">
      <w:pPr>
        <w:spacing w:line="240" w:lineRule="exact"/>
      </w:pPr>
    </w:p>
    <w:p w14:paraId="0C3BA856" w14:textId="67B598DF" w:rsidR="005E7B86" w:rsidRDefault="005E7B86" w:rsidP="006D33C4">
      <w:pPr>
        <w:spacing w:line="240" w:lineRule="exact"/>
      </w:pPr>
    </w:p>
    <w:p w14:paraId="3120A561" w14:textId="77777777" w:rsidR="005E7B86" w:rsidRDefault="005E7B86" w:rsidP="006D33C4">
      <w:pPr>
        <w:spacing w:line="240" w:lineRule="exact"/>
      </w:pPr>
    </w:p>
    <w:p w14:paraId="55AB3EDD" w14:textId="77777777" w:rsidR="0003509A" w:rsidRDefault="0003509A" w:rsidP="006D33C4">
      <w:pPr>
        <w:spacing w:line="240" w:lineRule="exact"/>
      </w:pPr>
    </w:p>
    <w:p w14:paraId="25978013" w14:textId="77777777" w:rsidR="006D33C4" w:rsidRPr="00C471BB" w:rsidRDefault="006D33C4" w:rsidP="006D33C4">
      <w:pPr>
        <w:pStyle w:val="Import1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enter" w:pos="6521"/>
        </w:tabs>
        <w:suppressAutoHyphens w:val="0"/>
        <w:spacing w:line="240" w:lineRule="exact"/>
        <w:rPr>
          <w:rFonts w:ascii="Times New Roman" w:hAnsi="Times New Roman" w:cs="Times New Roman"/>
        </w:rPr>
      </w:pPr>
      <w:r w:rsidRPr="00C471BB">
        <w:rPr>
          <w:rFonts w:ascii="Times New Roman" w:hAnsi="Times New Roman" w:cs="Times New Roman"/>
        </w:rPr>
        <w:tab/>
        <w:t>………………………………………………</w:t>
      </w:r>
    </w:p>
    <w:p w14:paraId="40191FEF" w14:textId="77777777" w:rsidR="006D33C4" w:rsidRPr="00C471BB" w:rsidRDefault="006D33C4" w:rsidP="006D33C4">
      <w:pPr>
        <w:tabs>
          <w:tab w:val="center" w:pos="6521"/>
        </w:tabs>
        <w:spacing w:line="240" w:lineRule="exact"/>
      </w:pPr>
      <w:r w:rsidRPr="00C471BB">
        <w:tab/>
        <w:t>jméno, příjmení a adresa žadatele</w:t>
      </w:r>
    </w:p>
    <w:p w14:paraId="1EEAF529" w14:textId="30B5EF9B" w:rsidR="006D33C4" w:rsidRDefault="006D33C4" w:rsidP="006D33C4">
      <w:pPr>
        <w:tabs>
          <w:tab w:val="center" w:pos="6521"/>
        </w:tabs>
        <w:spacing w:line="240" w:lineRule="exact"/>
      </w:pPr>
      <w:r w:rsidRPr="00C471BB">
        <w:tab/>
        <w:t>telefon,</w:t>
      </w:r>
      <w:r w:rsidR="00FD116B">
        <w:t xml:space="preserve"> e-mail, </w:t>
      </w:r>
      <w:r w:rsidRPr="00C471BB">
        <w:t>podpis</w:t>
      </w:r>
    </w:p>
    <w:sectPr w:rsidR="006D33C4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687FDC"/>
    <w:multiLevelType w:val="hybridMultilevel"/>
    <w:tmpl w:val="FE3270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D6F98"/>
    <w:multiLevelType w:val="hybridMultilevel"/>
    <w:tmpl w:val="C6B48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5934"/>
    <w:multiLevelType w:val="hybridMultilevel"/>
    <w:tmpl w:val="CD189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D024F"/>
    <w:multiLevelType w:val="hybridMultilevel"/>
    <w:tmpl w:val="29D2B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54EDF"/>
    <w:multiLevelType w:val="hybridMultilevel"/>
    <w:tmpl w:val="1A800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37920"/>
    <w:multiLevelType w:val="multilevel"/>
    <w:tmpl w:val="69405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4559BC"/>
    <w:multiLevelType w:val="singleLevel"/>
    <w:tmpl w:val="18FAB0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367D154B"/>
    <w:multiLevelType w:val="hybridMultilevel"/>
    <w:tmpl w:val="3E20D8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651D4"/>
    <w:multiLevelType w:val="hybridMultilevel"/>
    <w:tmpl w:val="CD105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23C1A"/>
    <w:multiLevelType w:val="hybridMultilevel"/>
    <w:tmpl w:val="CFDE3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E2DED"/>
    <w:multiLevelType w:val="singleLevel"/>
    <w:tmpl w:val="F4E803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CE6BA9"/>
    <w:multiLevelType w:val="hybridMultilevel"/>
    <w:tmpl w:val="0D664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56EF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8592A1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2DC7"/>
    <w:multiLevelType w:val="hybridMultilevel"/>
    <w:tmpl w:val="E8B0442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4A2478B"/>
    <w:multiLevelType w:val="hybridMultilevel"/>
    <w:tmpl w:val="D83E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37C42"/>
    <w:multiLevelType w:val="singleLevel"/>
    <w:tmpl w:val="F4E803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6845695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622198908">
    <w:abstractNumId w:val="11"/>
  </w:num>
  <w:num w:numId="3" w16cid:durableId="2073847870">
    <w:abstractNumId w:val="14"/>
  </w:num>
  <w:num w:numId="4" w16cid:durableId="1760638668">
    <w:abstractNumId w:val="13"/>
  </w:num>
  <w:num w:numId="5" w16cid:durableId="386298126">
    <w:abstractNumId w:val="6"/>
  </w:num>
  <w:num w:numId="6" w16cid:durableId="2034988359">
    <w:abstractNumId w:val="17"/>
  </w:num>
  <w:num w:numId="7" w16cid:durableId="1891454045">
    <w:abstractNumId w:val="7"/>
  </w:num>
  <w:num w:numId="8" w16cid:durableId="2136873547">
    <w:abstractNumId w:val="7"/>
    <w:lvlOverride w:ilvl="0">
      <w:startOverride w:val="1"/>
    </w:lvlOverride>
  </w:num>
  <w:num w:numId="9" w16cid:durableId="1668022611">
    <w:abstractNumId w:val="16"/>
  </w:num>
  <w:num w:numId="10" w16cid:durableId="1322463952">
    <w:abstractNumId w:val="4"/>
  </w:num>
  <w:num w:numId="11" w16cid:durableId="469178020">
    <w:abstractNumId w:val="10"/>
  </w:num>
  <w:num w:numId="12" w16cid:durableId="2127305158">
    <w:abstractNumId w:val="3"/>
  </w:num>
  <w:num w:numId="13" w16cid:durableId="509415872">
    <w:abstractNumId w:val="5"/>
  </w:num>
  <w:num w:numId="14" w16cid:durableId="296299378">
    <w:abstractNumId w:val="15"/>
  </w:num>
  <w:num w:numId="15" w16cid:durableId="462164180">
    <w:abstractNumId w:val="9"/>
  </w:num>
  <w:num w:numId="16" w16cid:durableId="895895494">
    <w:abstractNumId w:val="12"/>
  </w:num>
  <w:num w:numId="17" w16cid:durableId="2115708904">
    <w:abstractNumId w:val="8"/>
  </w:num>
  <w:num w:numId="18" w16cid:durableId="865826430">
    <w:abstractNumId w:val="1"/>
  </w:num>
  <w:num w:numId="19" w16cid:durableId="73210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C4"/>
    <w:rsid w:val="0003509A"/>
    <w:rsid w:val="001073A9"/>
    <w:rsid w:val="00156AE5"/>
    <w:rsid w:val="001F0514"/>
    <w:rsid w:val="001F0C9A"/>
    <w:rsid w:val="00266BF3"/>
    <w:rsid w:val="002E747E"/>
    <w:rsid w:val="00360550"/>
    <w:rsid w:val="00453A6E"/>
    <w:rsid w:val="0047307C"/>
    <w:rsid w:val="004B4FA0"/>
    <w:rsid w:val="004D052A"/>
    <w:rsid w:val="004F04AC"/>
    <w:rsid w:val="005E7B86"/>
    <w:rsid w:val="00607783"/>
    <w:rsid w:val="006D33C4"/>
    <w:rsid w:val="00854E83"/>
    <w:rsid w:val="00863987"/>
    <w:rsid w:val="00AB284B"/>
    <w:rsid w:val="00C471BB"/>
    <w:rsid w:val="00D10962"/>
    <w:rsid w:val="00DD1D8F"/>
    <w:rsid w:val="00E6187B"/>
    <w:rsid w:val="00E936FF"/>
    <w:rsid w:val="00F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3DD62"/>
  <w14:defaultImageDpi w14:val="0"/>
  <w15:docId w15:val="{68EF434F-DD50-4B9E-86F9-D19CE199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left="1080"/>
      <w:jc w:val="center"/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widowControl w:val="0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Import13">
    <w:name w:val="Import 13"/>
    <w:basedOn w:val="Normln"/>
    <w:uiPriority w:val="9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 w:cs="Courier New"/>
    </w:rPr>
  </w:style>
  <w:style w:type="paragraph" w:styleId="Zkladntext2">
    <w:name w:val="Body Text 2"/>
    <w:basedOn w:val="Normln"/>
    <w:link w:val="Zkladntext2Char"/>
    <w:uiPriority w:val="99"/>
    <w:pPr>
      <w:ind w:left="1418"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uiPriority w:val="9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3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6D33C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D33C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03509A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854E8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dopravy</vt:lpstr>
    </vt:vector>
  </TitlesOfParts>
  <Company>MMB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dopravy</dc:title>
  <dc:subject/>
  <dc:creator>bielko</dc:creator>
  <cp:keywords/>
  <dc:description/>
  <cp:lastModifiedBy>Eva Duřpektová</cp:lastModifiedBy>
  <cp:revision>10</cp:revision>
  <cp:lastPrinted>2024-01-18T10:34:00Z</cp:lastPrinted>
  <dcterms:created xsi:type="dcterms:W3CDTF">2024-01-18T10:14:00Z</dcterms:created>
  <dcterms:modified xsi:type="dcterms:W3CDTF">2024-01-18T12:01:00Z</dcterms:modified>
</cp:coreProperties>
</file>