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3718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begin"/>
      </w: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instrText xml:space="preserve"> HYPERLINK "https://www.brnan.cz/brnan-banners-link-redirect?nid=9594&amp;type=banner_over_header&amp;link=https%3A//www.e-zdravotnici.cz/" </w:instrText>
      </w: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separate"/>
      </w:r>
    </w:p>
    <w:p w14:paraId="7F2A2B00" w14:textId="50491568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end"/>
      </w:r>
      <w:hyperlink r:id="rId5" w:tooltip="Domů" w:history="1">
        <w:r w:rsidRPr="00FA1AB1">
          <w:rPr>
            <w:rFonts w:ascii="Arial" w:eastAsia="Times New Roman" w:hAnsi="Arial" w:cs="Arial"/>
            <w:b/>
            <w:bCs/>
            <w:color w:val="333333"/>
            <w:kern w:val="36"/>
            <w:sz w:val="48"/>
            <w:szCs w:val="48"/>
            <w:u w:val="single"/>
            <w:lang w:eastAsia="cs-CZ"/>
          </w:rPr>
          <w:t>Brňan</w:t>
        </w:r>
      </w:hyperlink>
    </w:p>
    <w:p w14:paraId="0FC0A9FF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Události z Brna, které musíte vědět</w:t>
      </w:r>
    </w:p>
    <w:p w14:paraId="6D464D03" w14:textId="2D1CDC43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 wp14:anchorId="76729B15" wp14:editId="1790E7E4">
            <wp:extent cx="5716905" cy="2997835"/>
            <wp:effectExtent l="0" t="0" r="0" b="0"/>
            <wp:docPr id="2" name="Obrázek 2" descr="Domů">
              <a:hlinkClick xmlns:a="http://schemas.openxmlformats.org/drawingml/2006/main" r:id="rId5" tooltip="&quot;Dom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ů">
                      <a:hlinkClick r:id="rId5" tooltip="&quot;Dom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7EDC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7" w:history="1">
        <w:r w:rsidRPr="00FA1AB1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cs-CZ"/>
          </w:rPr>
          <w:t>Hledat</w:t>
        </w:r>
      </w:hyperlink>
    </w:p>
    <w:p w14:paraId="1AEF693C" w14:textId="77777777" w:rsidR="00FA1AB1" w:rsidRPr="00FA1AB1" w:rsidRDefault="00FA1AB1" w:rsidP="00FA1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8" w:tgtFrame="_blank" w:history="1">
        <w:r w:rsidRPr="00FA1AB1">
          <w:rPr>
            <w:rFonts w:ascii="Arial" w:eastAsia="Times New Roman" w:hAnsi="Arial" w:cs="Arial"/>
            <w:color w:val="23599B"/>
            <w:sz w:val="24"/>
            <w:szCs w:val="24"/>
            <w:lang w:eastAsia="cs-CZ"/>
          </w:rPr>
          <w:t>Navštivte nás na Facebooku</w:t>
        </w:r>
      </w:hyperlink>
    </w:p>
    <w:p w14:paraId="6DA4D5D2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67ABCDE0" w14:textId="77777777" w:rsidR="00FA1AB1" w:rsidRPr="00FA1AB1" w:rsidRDefault="00FA1AB1" w:rsidP="00FA1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9" w:history="1">
        <w:r w:rsidRPr="00FA1AB1">
          <w:rPr>
            <w:rFonts w:ascii="Arial" w:eastAsia="Times New Roman" w:hAnsi="Arial" w:cs="Arial"/>
            <w:color w:val="F26522"/>
            <w:sz w:val="24"/>
            <w:szCs w:val="24"/>
            <w:lang w:eastAsia="cs-CZ"/>
          </w:rPr>
          <w:t>RSS kanál</w:t>
        </w:r>
      </w:hyperlink>
    </w:p>
    <w:p w14:paraId="4505FC7E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0" w:history="1">
        <w:r w:rsidRPr="00FA1AB1">
          <w:rPr>
            <w:rFonts w:ascii="Arial" w:eastAsia="Times New Roman" w:hAnsi="Arial" w:cs="Arial"/>
            <w:color w:val="555555"/>
            <w:sz w:val="24"/>
            <w:szCs w:val="24"/>
            <w:u w:val="single"/>
            <w:lang w:eastAsia="cs-CZ"/>
          </w:rPr>
          <w:t>Počasí v Brně</w:t>
        </w:r>
      </w:hyperlink>
    </w:p>
    <w:p w14:paraId="11B439C1" w14:textId="77777777" w:rsidR="00FA1AB1" w:rsidRPr="00FA1AB1" w:rsidRDefault="00FA1AB1" w:rsidP="00FA1A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A185BA2" w14:textId="77777777" w:rsidR="00FA1AB1" w:rsidRPr="00FA1AB1" w:rsidRDefault="00FA1AB1" w:rsidP="00FA1AB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1" w:history="1">
        <w:r w:rsidRPr="00FA1AB1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UDÁLOSTI</w:t>
        </w:r>
      </w:hyperlink>
    </w:p>
    <w:p w14:paraId="23802A5F" w14:textId="77777777" w:rsidR="00FA1AB1" w:rsidRPr="00FA1AB1" w:rsidRDefault="00FA1AB1" w:rsidP="00FA1AB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2" w:history="1">
        <w:r w:rsidRPr="00FA1AB1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KRIMI</w:t>
        </w:r>
      </w:hyperlink>
    </w:p>
    <w:p w14:paraId="06E65429" w14:textId="77777777" w:rsidR="00FA1AB1" w:rsidRPr="00FA1AB1" w:rsidRDefault="00FA1AB1" w:rsidP="00FA1AB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3" w:history="1">
        <w:r w:rsidRPr="00FA1AB1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KULTURA</w:t>
        </w:r>
      </w:hyperlink>
    </w:p>
    <w:p w14:paraId="4D374D9C" w14:textId="77777777" w:rsidR="00FA1AB1" w:rsidRPr="00FA1AB1" w:rsidRDefault="00FA1AB1" w:rsidP="00FA1AB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4" w:history="1">
        <w:r w:rsidRPr="00FA1AB1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SPORT</w:t>
        </w:r>
      </w:hyperlink>
    </w:p>
    <w:p w14:paraId="5DA933A9" w14:textId="77777777" w:rsidR="00FA1AB1" w:rsidRPr="00FA1AB1" w:rsidRDefault="00FA1AB1" w:rsidP="00FA1AB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5" w:history="1">
        <w:r w:rsidRPr="00FA1AB1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EXKLUZIVNĚ PRO BRŇANA</w:t>
        </w:r>
      </w:hyperlink>
    </w:p>
    <w:p w14:paraId="3F2FBA01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FA1AB1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Brno bude budovat odborné učebny ve školách, je jich málo</w:t>
      </w:r>
    </w:p>
    <w:p w14:paraId="24FF8983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30. 8. 2020</w:t>
      </w:r>
    </w:p>
    <w:p w14:paraId="7A4B3590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>Největší problém vidí školy v chybějících odborných učebnách pro přírodní vědy, jako je chemie a fyzika.</w:t>
      </w:r>
    </w:p>
    <w:p w14:paraId="3252C063" w14:textId="7B5567B5" w:rsidR="00FA1AB1" w:rsidRPr="00FA1AB1" w:rsidRDefault="00FA1AB1" w:rsidP="00FA1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1AB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5B47A9A" wp14:editId="03D41C7C">
            <wp:extent cx="5760720" cy="40303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5F2C" w14:textId="77777777" w:rsidR="00FA1AB1" w:rsidRPr="00FA1AB1" w:rsidRDefault="00FA1AB1" w:rsidP="00FA1A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Foto</w:t>
      </w:r>
    </w:p>
    <w:p w14:paraId="686EE037" w14:textId="77777777" w:rsidR="00FA1AB1" w:rsidRPr="00FA1AB1" w:rsidRDefault="00FA1AB1" w:rsidP="00FA1A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 : </w:t>
      </w:r>
    </w:p>
    <w:p w14:paraId="009C97E5" w14:textId="77777777" w:rsidR="00FA1AB1" w:rsidRPr="00FA1AB1" w:rsidRDefault="00FA1AB1" w:rsidP="00FA1AB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proofErr w:type="spellStart"/>
      <w:r w:rsidRPr="00FA1AB1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pixabay</w:t>
      </w:r>
      <w:proofErr w:type="spellEnd"/>
      <w:r w:rsidRPr="00FA1AB1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(ilustrační)</w:t>
      </w:r>
    </w:p>
    <w:p w14:paraId="127BCD9D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>V minulosti se v rámci projektu Místního akčního plánu rozvoje vzdělávání ve městě Brně se uskutečnilo dotazníkové šetření, které mělo za cíl zjistit potřeby brněnských škol. Z výsledků jasně vyplynulo, že téměř polovina základních škol nemá prostory pro výuku specializovaných předmětů, jako jsou chemie, fyzika nebo přírodopis.</w:t>
      </w:r>
    </w:p>
    <w:p w14:paraId="328BB3F6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>Projekt byl realizován na devadesáti základních školách ve městě, naopak dostatek je učeben v oblasti IT, kde drtivá většina škol disponuje počítačovou učebnou.</w:t>
      </w:r>
    </w:p>
    <w:p w14:paraId="3483C4FD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>Město na situaci reaguje a průběžně prostory pro výuku školám umožňuje zajistit. „V posledních letech se nám společně se školami podařilo vybudovat 50 odborných učeben a 13 stávajících kompletně zmodernizovat. Díky tomu je možné zajistit kvalitnější výuku na jednotlivých školách. Do budoucna počítáme s dalšími projekty, které doplní odborné zázemí tam, kde je to nejvíce potřeba“, dodává k výsledkům radní pro školství a sport Jaroslav Suchý.</w:t>
      </w:r>
    </w:p>
    <w:p w14:paraId="3E28ED39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>Největší problém vidí školy v chybějících odborných učebnách pro přírodní vědy, jako je chemie a fyzika. Tlak na výuku IT je veliký, čemuž odpovídá i to, že 91 % škol má počítačovou učebnu. Právě v případě chemie a fyziky se jedná pouze o 58 %. Přírodopis, zeměpis a matematika jsou na tom ještě o něco hůře.</w:t>
      </w:r>
    </w:p>
    <w:p w14:paraId="43217498" w14:textId="77777777" w:rsidR="00FA1AB1" w:rsidRPr="00FA1AB1" w:rsidRDefault="00FA1AB1" w:rsidP="00FA1A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1AB1">
        <w:rPr>
          <w:rFonts w:ascii="Arial" w:eastAsia="Times New Roman" w:hAnsi="Arial" w:cs="Arial"/>
          <w:sz w:val="24"/>
          <w:szCs w:val="24"/>
          <w:lang w:eastAsia="cs-CZ"/>
        </w:rPr>
        <w:t xml:space="preserve">Vedoucí pracovní skupiny a spoluautor dotazníkového šetření a ředitel ZŠ Novolíšeňská Josef Novák doplňuje: „Některé předměty, jako například matematiku lze efektivně učit i v běžných třídách, v případě chemie a fyziky tomu tak není. Třídy </w:t>
      </w:r>
      <w:r w:rsidRPr="00FA1A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musí splňovat předepsané parametry, aby bylo možné provádět experimenty. Bez nich je učivo jen teorií, a to je škoda.“</w:t>
      </w:r>
    </w:p>
    <w:p w14:paraId="7582B4F2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1AB1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 </w:t>
      </w:r>
    </w:p>
    <w:p w14:paraId="32649DED" w14:textId="77777777" w:rsidR="00FA1AB1" w:rsidRPr="00FA1AB1" w:rsidRDefault="00FA1AB1" w:rsidP="00FA1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gtFrame="_blank" w:history="1">
        <w:r w:rsidRPr="00FA1AB1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Brňan (MOŠ) Místní akční plán Brno II</w:t>
        </w:r>
      </w:hyperlink>
    </w:p>
    <w:p w14:paraId="554D8CCC" w14:textId="1EC716FE" w:rsidR="00B15389" w:rsidRDefault="00B15389"/>
    <w:p w14:paraId="56C9CA71" w14:textId="5E61AD3C" w:rsidR="00FA1AB1" w:rsidRDefault="00FA1AB1">
      <w:r>
        <w:t>Odkaz:</w:t>
      </w:r>
    </w:p>
    <w:p w14:paraId="643FBEB9" w14:textId="07492384" w:rsidR="00FA1AB1" w:rsidRDefault="00FA1AB1">
      <w:r w:rsidRPr="00FA1AB1">
        <w:t>https://www.brnan.cz/udalosti/brno-bude-budovat-odborne-ucebny-ve-skolach-je-jich-malo</w:t>
      </w:r>
    </w:p>
    <w:sectPr w:rsidR="00FA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4AA"/>
    <w:multiLevelType w:val="multilevel"/>
    <w:tmpl w:val="691E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65C15"/>
    <w:multiLevelType w:val="multilevel"/>
    <w:tmpl w:val="A3D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E7194"/>
    <w:multiLevelType w:val="multilevel"/>
    <w:tmpl w:val="236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12E89"/>
    <w:multiLevelType w:val="multilevel"/>
    <w:tmpl w:val="F7B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B1"/>
    <w:rsid w:val="00B15389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363"/>
  <w15:chartTrackingRefBased/>
  <w15:docId w15:val="{1C27B330-FD10-4ADE-B5B7-37AB9F3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A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1AB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day-date">
    <w:name w:val="nameday-date"/>
    <w:basedOn w:val="Standardnpsmoodstavce"/>
    <w:rsid w:val="00FA1AB1"/>
  </w:style>
  <w:style w:type="character" w:customStyle="1" w:styleId="title">
    <w:name w:val="title"/>
    <w:basedOn w:val="Standardnpsmoodstavce"/>
    <w:rsid w:val="00FA1AB1"/>
  </w:style>
  <w:style w:type="paragraph" w:customStyle="1" w:styleId="fb">
    <w:name w:val="fb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social-facebook">
    <w:name w:val="fi-social-facebook"/>
    <w:basedOn w:val="Standardnpsmoodstavce"/>
    <w:rsid w:val="00FA1AB1"/>
  </w:style>
  <w:style w:type="paragraph" w:customStyle="1" w:styleId="rss">
    <w:name w:val="rss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rss">
    <w:name w:val="fi-rss"/>
    <w:basedOn w:val="Standardnpsmoodstavce"/>
    <w:rsid w:val="00FA1AB1"/>
  </w:style>
  <w:style w:type="character" w:customStyle="1" w:styleId="no-weather-text">
    <w:name w:val="no-weather-text"/>
    <w:basedOn w:val="Standardnpsmoodstavce"/>
    <w:rsid w:val="00FA1AB1"/>
  </w:style>
  <w:style w:type="paragraph" w:customStyle="1" w:styleId="name">
    <w:name w:val="name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">
    <w:name w:val="first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f">
    <w:name w:val="leaf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">
    <w:name w:val="datum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FA1AB1"/>
  </w:style>
  <w:style w:type="paragraph" w:customStyle="1" w:styleId="-wm-">
    <w:name w:val="-wm-"/>
    <w:basedOn w:val="Normln"/>
    <w:rsid w:val="00F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2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370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0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0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35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8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4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52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nan.cz" TargetMode="External"/><Relationship Id="rId13" Type="http://schemas.openxmlformats.org/officeDocument/2006/relationships/hyperlink" Target="https://www.brnan.cz/kultur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nan.cz/udalosti/brno-bude-budovat-odborne-ucebny-ve-skolach-je-jich-malo" TargetMode="External"/><Relationship Id="rId12" Type="http://schemas.openxmlformats.org/officeDocument/2006/relationships/hyperlink" Target="https://www.brnan.cz/krimi" TargetMode="External"/><Relationship Id="rId17" Type="http://schemas.openxmlformats.org/officeDocument/2006/relationships/hyperlink" Target="http://www.brnan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rnan.cz/udalosti" TargetMode="External"/><Relationship Id="rId5" Type="http://schemas.openxmlformats.org/officeDocument/2006/relationships/hyperlink" Target="https://www.brnan.cz/" TargetMode="External"/><Relationship Id="rId15" Type="http://schemas.openxmlformats.org/officeDocument/2006/relationships/hyperlink" Target="https://www.brnan.cz/exkluzivne-pro-brnana" TargetMode="External"/><Relationship Id="rId10" Type="http://schemas.openxmlformats.org/officeDocument/2006/relationships/hyperlink" Target="https://www.brnan.cz/pocasi-v-brne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rnan.cz/rss.xml" TargetMode="External"/><Relationship Id="rId14" Type="http://schemas.openxmlformats.org/officeDocument/2006/relationships/hyperlink" Target="https://www.brnan.cz/spor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2429</Characters>
  <Application>Microsoft Office Word</Application>
  <DocSecurity>0</DocSecurity>
  <Lines>20</Lines>
  <Paragraphs>5</Paragraphs>
  <ScaleCrop>false</ScaleCrop>
  <Company>MMB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2022-08-05T06:59:00Z</dcterms:created>
  <dcterms:modified xsi:type="dcterms:W3CDTF">2022-08-05T07:00:00Z</dcterms:modified>
</cp:coreProperties>
</file>